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3D3C0" w14:textId="77777777" w:rsidR="006D39AD" w:rsidRDefault="006D39AD" w:rsidP="006D39AD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  <w:lang w:val="pt-PT"/>
        </w:rPr>
      </w:pPr>
      <w:r>
        <w:rPr>
          <w:rFonts w:ascii="Calibri" w:eastAsia="Calibri" w:hAnsi="Calibri" w:cs="Calibri"/>
          <w:b/>
          <w:sz w:val="24"/>
          <w:szCs w:val="24"/>
          <w:lang w:val="pt-PT"/>
        </w:rPr>
        <w:t xml:space="preserve">PROGRAMA </w:t>
      </w:r>
      <w:r w:rsidRPr="00F30689">
        <w:rPr>
          <w:rFonts w:ascii="Calibri" w:eastAsia="Calibri" w:hAnsi="Calibri" w:cs="Calibri"/>
          <w:b/>
          <w:sz w:val="24"/>
          <w:szCs w:val="24"/>
          <w:lang w:val="pt-PT"/>
        </w:rPr>
        <w:t xml:space="preserve">DE FORMAÇÃO PARA A SUBESPECIALIDADE </w:t>
      </w:r>
      <w:r>
        <w:rPr>
          <w:rFonts w:ascii="Calibri" w:eastAsia="Calibri" w:hAnsi="Calibri" w:cs="Calibri"/>
          <w:b/>
          <w:sz w:val="24"/>
          <w:szCs w:val="24"/>
          <w:lang w:val="pt-PT"/>
        </w:rPr>
        <w:t>´</w:t>
      </w:r>
    </w:p>
    <w:p w14:paraId="70ECA989" w14:textId="4CB1602F" w:rsidR="006D39AD" w:rsidRPr="00F30689" w:rsidRDefault="006D39AD" w:rsidP="006D39AD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  <w:lang w:val="pt-PT"/>
        </w:rPr>
      </w:pPr>
      <w:r w:rsidRPr="00F30689">
        <w:rPr>
          <w:rFonts w:ascii="Calibri" w:eastAsia="Calibri" w:hAnsi="Calibri" w:cs="Calibri"/>
          <w:b/>
          <w:sz w:val="24"/>
          <w:szCs w:val="24"/>
          <w:lang w:val="pt-PT"/>
        </w:rPr>
        <w:t>EM NEURORRADIOLOGIA PEDIÁTRICA</w:t>
      </w:r>
    </w:p>
    <w:p w14:paraId="4230D598" w14:textId="77777777" w:rsidR="006D39AD" w:rsidRPr="00F30689" w:rsidRDefault="006D39AD" w:rsidP="006D39AD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  <w:lang w:val="pt-PT"/>
        </w:rPr>
      </w:pPr>
    </w:p>
    <w:p w14:paraId="667F068D" w14:textId="77777777" w:rsidR="006D39AD" w:rsidRPr="00F30689" w:rsidRDefault="006D39AD" w:rsidP="006D39AD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  <w:lang w:val="pt-PT"/>
        </w:rPr>
      </w:pPr>
      <w:proofErr w:type="spellStart"/>
      <w:r w:rsidRPr="00F30689">
        <w:rPr>
          <w:rFonts w:ascii="Calibri" w:eastAsia="Calibri" w:hAnsi="Calibri" w:cs="Calibri"/>
          <w:b/>
          <w:sz w:val="24"/>
          <w:szCs w:val="24"/>
          <w:lang w:val="pt-PT"/>
        </w:rPr>
        <w:t>Introdução</w:t>
      </w:r>
      <w:proofErr w:type="spellEnd"/>
    </w:p>
    <w:p w14:paraId="322B435D" w14:textId="77E3495F" w:rsidR="006D39AD" w:rsidRPr="000D368D" w:rsidRDefault="006D39AD" w:rsidP="006D39AD">
      <w:pPr>
        <w:spacing w:before="240" w:after="240"/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 xml:space="preserve">A Neurorradiologia </w:t>
      </w:r>
      <w:r w:rsidRPr="000D368D">
        <w:rPr>
          <w:rFonts w:ascii="Calibri" w:eastAsia="Calibri" w:hAnsi="Calibri" w:cs="Calibri"/>
          <w:lang w:val="pt-PT"/>
        </w:rPr>
        <w:t>Pediátrica</w:t>
      </w:r>
      <w:r w:rsidRPr="000D368D">
        <w:rPr>
          <w:rFonts w:ascii="Calibri" w:eastAsia="Calibri" w:hAnsi="Calibri" w:cs="Calibri"/>
          <w:lang w:val="pt-PT"/>
        </w:rPr>
        <w:t xml:space="preserve"> é a subespecialidade da neurorradiologia dedicada ao desenvolvimento normal e patológico do sistema nervoso central (SNC) desde a vida fetal até à </w:t>
      </w:r>
      <w:r w:rsidRPr="000D368D">
        <w:rPr>
          <w:rFonts w:ascii="Calibri" w:eastAsia="Calibri" w:hAnsi="Calibri" w:cs="Calibri"/>
          <w:lang w:val="pt-PT"/>
        </w:rPr>
        <w:t>adolescência</w:t>
      </w:r>
      <w:r w:rsidRPr="000D368D">
        <w:rPr>
          <w:rFonts w:ascii="Calibri" w:eastAsia="Calibri" w:hAnsi="Calibri" w:cs="Calibri"/>
          <w:lang w:val="pt-PT"/>
        </w:rPr>
        <w:t xml:space="preserve">. Envolve a avaliação do normal desenvolvimento e o diagnóstico por métodos de imagem - ecografia, tomografia computadorizada e ressonância magnética - de </w:t>
      </w:r>
      <w:r w:rsidRPr="000D368D">
        <w:rPr>
          <w:rFonts w:ascii="Calibri" w:eastAsia="Calibri" w:hAnsi="Calibri" w:cs="Calibri"/>
          <w:lang w:val="pt-PT"/>
        </w:rPr>
        <w:t>doenças</w:t>
      </w:r>
      <w:r w:rsidRPr="000D368D">
        <w:rPr>
          <w:rFonts w:ascii="Calibri" w:eastAsia="Calibri" w:hAnsi="Calibri" w:cs="Calibri"/>
          <w:lang w:val="pt-PT"/>
        </w:rPr>
        <w:t xml:space="preserve"> deste sistema e a abordagem compreensiva/integrada da história natural das mesmas, e consequentes sequelas.</w:t>
      </w:r>
    </w:p>
    <w:p w14:paraId="40C40F17" w14:textId="77777777" w:rsidR="006D39AD" w:rsidRPr="000D368D" w:rsidRDefault="006D39AD" w:rsidP="006D39AD">
      <w:pPr>
        <w:spacing w:before="240" w:after="240"/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>A avaliação imagiológica do SNC em idade pediátrica carece de conhecimentos específicos, teóricos e práticos. É necessário conhecimento teórico do desenvolvimento normal e anormal/patológico do SNC, das patologias específicas desta população e de neurorradiologia geral. Exige, também, familiarização com equipamentos e padrões de imagem, seleção de estudos e protocolos apropriados às idades e capacidades de colaboração, bem como vulnerabilidades e limitações inerentes ao grupo etário.</w:t>
      </w:r>
    </w:p>
    <w:p w14:paraId="3C83CA0F" w14:textId="77777777" w:rsidR="006D39AD" w:rsidRPr="00F30689" w:rsidRDefault="006D39AD" w:rsidP="006D39AD">
      <w:pPr>
        <w:spacing w:before="240" w:after="240"/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26EB8016" w14:textId="77777777" w:rsidR="006D39AD" w:rsidRPr="00F30689" w:rsidRDefault="006D39AD" w:rsidP="006D39AD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  <w:lang w:val="pt-PT"/>
        </w:rPr>
      </w:pPr>
      <w:r w:rsidRPr="00F30689">
        <w:rPr>
          <w:rFonts w:ascii="Calibri" w:eastAsia="Calibri" w:hAnsi="Calibri" w:cs="Calibri"/>
          <w:b/>
          <w:sz w:val="24"/>
          <w:szCs w:val="24"/>
          <w:lang w:val="pt-PT"/>
        </w:rPr>
        <w:t>I – Objetivos</w:t>
      </w:r>
    </w:p>
    <w:p w14:paraId="339D8F47" w14:textId="652E9123" w:rsidR="006D39AD" w:rsidRPr="000D368D" w:rsidRDefault="006D39AD" w:rsidP="006D39AD">
      <w:pPr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 xml:space="preserve">O programa de formação para a Subespecialidade em Neurorradiologia Pediátrica (NRP) tem como </w:t>
      </w:r>
      <w:proofErr w:type="spellStart"/>
      <w:r w:rsidRPr="000D368D">
        <w:rPr>
          <w:rFonts w:ascii="Calibri" w:eastAsia="Calibri" w:hAnsi="Calibri" w:cs="Calibri"/>
          <w:lang w:val="pt-PT"/>
        </w:rPr>
        <w:t>objectivo</w:t>
      </w:r>
      <w:proofErr w:type="spellEnd"/>
      <w:r w:rsidRPr="000D368D">
        <w:rPr>
          <w:rFonts w:ascii="Calibri" w:eastAsia="Calibri" w:hAnsi="Calibri" w:cs="Calibri"/>
          <w:lang w:val="pt-PT"/>
        </w:rPr>
        <w:t xml:space="preserve"> oferecer ao formando/candidato conhecimentos fundamentais teóricos, técnicos e adequada preparação clínica para a prática da Neurorradiologia Pediátrica. No final da formação, o </w:t>
      </w:r>
      <w:proofErr w:type="spellStart"/>
      <w:r w:rsidRPr="000D368D">
        <w:rPr>
          <w:rFonts w:ascii="Calibri" w:eastAsia="Calibri" w:hAnsi="Calibri" w:cs="Calibri"/>
          <w:lang w:val="pt-PT"/>
        </w:rPr>
        <w:t>subespecialista</w:t>
      </w:r>
      <w:proofErr w:type="spellEnd"/>
      <w:r w:rsidRPr="000D368D">
        <w:rPr>
          <w:rFonts w:ascii="Calibri" w:eastAsia="Calibri" w:hAnsi="Calibri" w:cs="Calibri"/>
          <w:lang w:val="pt-PT"/>
        </w:rPr>
        <w:t xml:space="preserve"> em NRP deverá estar apto a </w:t>
      </w:r>
      <w:r w:rsidRPr="000D368D">
        <w:rPr>
          <w:rFonts w:ascii="Calibri" w:eastAsia="Calibri" w:hAnsi="Calibri" w:cs="Calibri"/>
          <w:lang w:val="pt-PT"/>
        </w:rPr>
        <w:t>sugerir, protocolar</w:t>
      </w:r>
      <w:r w:rsidRPr="000D368D">
        <w:rPr>
          <w:rFonts w:ascii="Calibri" w:eastAsia="Calibri" w:hAnsi="Calibri" w:cs="Calibri"/>
          <w:lang w:val="pt-PT"/>
        </w:rPr>
        <w:t xml:space="preserve"> e interpretar, de forma autónoma, estudos imagiológicos fetais, neonatais e pediátricos dirigidos ao sistema nervoso central, em contextos de urgência e programado.</w:t>
      </w:r>
    </w:p>
    <w:p w14:paraId="3E8E74FA" w14:textId="77777777" w:rsidR="006D39AD" w:rsidRPr="00F30689" w:rsidRDefault="006D39AD" w:rsidP="006D39A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7A2A8105" w14:textId="77777777" w:rsidR="006D39AD" w:rsidRPr="00F30689" w:rsidRDefault="006D39AD" w:rsidP="006D39AD">
      <w:pPr>
        <w:spacing w:before="240" w:after="240"/>
        <w:jc w:val="both"/>
        <w:rPr>
          <w:rFonts w:ascii="Calibri" w:eastAsia="Calibri" w:hAnsi="Calibri" w:cs="Calibri"/>
          <w:sz w:val="24"/>
          <w:szCs w:val="24"/>
          <w:lang w:val="pt-PT"/>
        </w:rPr>
      </w:pPr>
      <w:r w:rsidRPr="00F30689">
        <w:rPr>
          <w:rFonts w:ascii="Calibri" w:eastAsia="Calibri" w:hAnsi="Calibri" w:cs="Calibri"/>
          <w:b/>
          <w:sz w:val="24"/>
          <w:szCs w:val="24"/>
          <w:lang w:val="pt-PT"/>
        </w:rPr>
        <w:t>II – Metodologia</w:t>
      </w:r>
    </w:p>
    <w:p w14:paraId="03C42A9B" w14:textId="77777777" w:rsidR="006D39AD" w:rsidRPr="00F30689" w:rsidRDefault="006D39AD" w:rsidP="006D39AD">
      <w:pPr>
        <w:jc w:val="both"/>
        <w:rPr>
          <w:rFonts w:ascii="Calibri" w:eastAsia="Calibri" w:hAnsi="Calibri" w:cs="Calibri"/>
          <w:b/>
          <w:sz w:val="24"/>
          <w:szCs w:val="24"/>
          <w:lang w:val="pt-PT"/>
        </w:rPr>
      </w:pPr>
      <w:r w:rsidRPr="00F30689">
        <w:rPr>
          <w:rFonts w:ascii="Calibri" w:eastAsia="Calibri" w:hAnsi="Calibri" w:cs="Calibri"/>
          <w:sz w:val="24"/>
          <w:szCs w:val="24"/>
          <w:lang w:val="pt-PT"/>
        </w:rPr>
        <w:t xml:space="preserve">1.              </w:t>
      </w:r>
      <w:proofErr w:type="spellStart"/>
      <w:r w:rsidRPr="00F30689">
        <w:rPr>
          <w:rFonts w:ascii="Calibri" w:eastAsia="Calibri" w:hAnsi="Calibri" w:cs="Calibri"/>
          <w:b/>
          <w:sz w:val="24"/>
          <w:szCs w:val="24"/>
          <w:lang w:val="pt-PT"/>
        </w:rPr>
        <w:t>Aspectos</w:t>
      </w:r>
      <w:proofErr w:type="spellEnd"/>
      <w:r w:rsidRPr="00F30689">
        <w:rPr>
          <w:rFonts w:ascii="Calibri" w:eastAsia="Calibri" w:hAnsi="Calibri" w:cs="Calibri"/>
          <w:b/>
          <w:sz w:val="24"/>
          <w:szCs w:val="24"/>
          <w:lang w:val="pt-PT"/>
        </w:rPr>
        <w:t xml:space="preserve"> Gerais da formação em Neurorradiologia Pediátrica</w:t>
      </w:r>
    </w:p>
    <w:p w14:paraId="677EC571" w14:textId="57F1F231" w:rsidR="006D39AD" w:rsidRDefault="006D39AD" w:rsidP="006D39A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  <w:r w:rsidRPr="000D368D">
        <w:rPr>
          <w:rFonts w:ascii="Calibri" w:eastAsia="Calibri" w:hAnsi="Calibri" w:cs="Calibri"/>
          <w:lang w:val="pt-PT"/>
        </w:rPr>
        <w:t>O programa de formação deve decorrer numa instituição hospitalar/grupo de instituições hospitalares com valências de Neurorradiologia, Pediatria/</w:t>
      </w:r>
      <w:proofErr w:type="spellStart"/>
      <w:r w:rsidRPr="000D368D">
        <w:rPr>
          <w:rFonts w:ascii="Calibri" w:eastAsia="Calibri" w:hAnsi="Calibri" w:cs="Calibri"/>
          <w:lang w:val="pt-PT"/>
        </w:rPr>
        <w:t>Neuropediatria</w:t>
      </w:r>
      <w:proofErr w:type="spellEnd"/>
      <w:r w:rsidRPr="000D368D">
        <w:rPr>
          <w:rFonts w:ascii="Calibri" w:eastAsia="Calibri" w:hAnsi="Calibri" w:cs="Calibri"/>
          <w:lang w:val="pt-PT"/>
        </w:rPr>
        <w:t xml:space="preserve">, Neurocirurgia </w:t>
      </w:r>
      <w:r w:rsidRPr="00F30689">
        <w:rPr>
          <w:rFonts w:ascii="Calibri" w:eastAsia="Calibri" w:hAnsi="Calibri" w:cs="Calibri"/>
          <w:sz w:val="24"/>
          <w:szCs w:val="24"/>
          <w:lang w:val="pt-PT"/>
        </w:rPr>
        <w:t xml:space="preserve">Pediátrica bem </w:t>
      </w:r>
      <w:proofErr w:type="gramStart"/>
      <w:r w:rsidR="00EC55C4" w:rsidRPr="00F30689">
        <w:rPr>
          <w:rFonts w:ascii="Calibri" w:eastAsia="Calibri" w:hAnsi="Calibri" w:cs="Calibri"/>
          <w:sz w:val="24"/>
          <w:szCs w:val="24"/>
          <w:lang w:val="pt-PT"/>
        </w:rPr>
        <w:t xml:space="preserve">como </w:t>
      </w:r>
      <w:r w:rsidR="00EC55C4">
        <w:rPr>
          <w:rFonts w:ascii="Calibri" w:eastAsia="Calibri" w:hAnsi="Calibri" w:cs="Calibri"/>
          <w:sz w:val="24"/>
          <w:szCs w:val="24"/>
          <w:lang w:val="pt-PT"/>
        </w:rPr>
        <w:t>O</w:t>
      </w:r>
      <w:r w:rsidR="00EC55C4" w:rsidRPr="00F30689">
        <w:rPr>
          <w:rFonts w:ascii="Calibri" w:eastAsia="Calibri" w:hAnsi="Calibri" w:cs="Calibri"/>
          <w:sz w:val="24"/>
          <w:szCs w:val="24"/>
          <w:lang w:val="pt-PT"/>
        </w:rPr>
        <w:t>bstetrícia</w:t>
      </w:r>
      <w:proofErr w:type="gramEnd"/>
      <w:r w:rsidRPr="00F30689">
        <w:rPr>
          <w:rFonts w:ascii="Calibri" w:eastAsia="Calibri" w:hAnsi="Calibri" w:cs="Calibri"/>
          <w:sz w:val="24"/>
          <w:szCs w:val="24"/>
          <w:lang w:val="pt-PT"/>
        </w:rPr>
        <w:t xml:space="preserve"> (Diagnóstico pré-natal) e Genética, e que ofereça uma diversidade adequada de patologias no âmbito da NRP. </w:t>
      </w:r>
    </w:p>
    <w:p w14:paraId="2CDAC34F" w14:textId="77777777" w:rsidR="000D368D" w:rsidRDefault="000D368D" w:rsidP="006D39A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537AD03C" w14:textId="77777777" w:rsidR="000D368D" w:rsidRDefault="000D368D" w:rsidP="006D39A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0569813B" w14:textId="17E4CE3A" w:rsidR="006D39AD" w:rsidRPr="000D368D" w:rsidRDefault="006D39AD" w:rsidP="006D39AD">
      <w:pPr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lastRenderedPageBreak/>
        <w:t xml:space="preserve">O programa compreende a vertente </w:t>
      </w:r>
      <w:r w:rsidRPr="000D368D">
        <w:rPr>
          <w:rFonts w:ascii="Calibri" w:eastAsia="Calibri" w:hAnsi="Calibri" w:cs="Calibri"/>
          <w:lang w:val="pt-PT"/>
        </w:rPr>
        <w:t>teórica</w:t>
      </w:r>
      <w:r w:rsidRPr="000D368D">
        <w:rPr>
          <w:rFonts w:ascii="Calibri" w:eastAsia="Calibri" w:hAnsi="Calibri" w:cs="Calibri"/>
          <w:lang w:val="pt-PT"/>
        </w:rPr>
        <w:t xml:space="preserve"> e </w:t>
      </w:r>
      <w:r w:rsidRPr="000D368D">
        <w:rPr>
          <w:rFonts w:ascii="Calibri" w:eastAsia="Calibri" w:hAnsi="Calibri" w:cs="Calibri"/>
          <w:lang w:val="pt-PT"/>
        </w:rPr>
        <w:t>prática</w:t>
      </w:r>
      <w:r w:rsidRPr="000D368D">
        <w:rPr>
          <w:rFonts w:ascii="Calibri" w:eastAsia="Calibri" w:hAnsi="Calibri" w:cs="Calibri"/>
          <w:lang w:val="pt-PT"/>
        </w:rPr>
        <w:t xml:space="preserve">, sempre em </w:t>
      </w:r>
      <w:r w:rsidRPr="000D368D">
        <w:rPr>
          <w:rFonts w:ascii="Calibri" w:eastAsia="Calibri" w:hAnsi="Calibri" w:cs="Calibri"/>
          <w:lang w:val="pt-PT"/>
        </w:rPr>
        <w:t>interligação</w:t>
      </w:r>
      <w:r w:rsidRPr="000D368D">
        <w:rPr>
          <w:rFonts w:ascii="Calibri" w:eastAsia="Calibri" w:hAnsi="Calibri" w:cs="Calibri"/>
          <w:lang w:val="pt-PT"/>
        </w:rPr>
        <w:t xml:space="preserve"> e com </w:t>
      </w:r>
      <w:r w:rsidRPr="000D368D">
        <w:rPr>
          <w:rFonts w:ascii="Calibri" w:eastAsia="Calibri" w:hAnsi="Calibri" w:cs="Calibri"/>
          <w:lang w:val="pt-PT"/>
        </w:rPr>
        <w:t>supervisão</w:t>
      </w:r>
      <w:r w:rsidRPr="000D368D">
        <w:rPr>
          <w:rFonts w:ascii="Calibri" w:eastAsia="Calibri" w:hAnsi="Calibri" w:cs="Calibri"/>
          <w:lang w:val="pt-PT"/>
        </w:rPr>
        <w:t xml:space="preserve"> pelos </w:t>
      </w:r>
      <w:proofErr w:type="spellStart"/>
      <w:r w:rsidRPr="000D368D">
        <w:rPr>
          <w:rFonts w:ascii="Calibri" w:eastAsia="Calibri" w:hAnsi="Calibri" w:cs="Calibri"/>
          <w:lang w:val="pt-PT"/>
        </w:rPr>
        <w:t>subespecialistas</w:t>
      </w:r>
      <w:proofErr w:type="spellEnd"/>
      <w:r w:rsidRPr="000D368D">
        <w:rPr>
          <w:rFonts w:ascii="Calibri" w:eastAsia="Calibri" w:hAnsi="Calibri" w:cs="Calibri"/>
          <w:lang w:val="pt-PT"/>
        </w:rPr>
        <w:t xml:space="preserve"> em NRP.</w:t>
      </w:r>
    </w:p>
    <w:p w14:paraId="0A04FFE9" w14:textId="77777777" w:rsidR="00EC55C4" w:rsidRPr="000D368D" w:rsidRDefault="00EC55C4" w:rsidP="006D39AD">
      <w:pPr>
        <w:jc w:val="both"/>
        <w:rPr>
          <w:rFonts w:ascii="Calibri" w:eastAsia="Calibri" w:hAnsi="Calibri" w:cs="Calibri"/>
          <w:lang w:val="pt-PT"/>
        </w:rPr>
      </w:pPr>
    </w:p>
    <w:p w14:paraId="49E29781" w14:textId="77777777" w:rsidR="006D39AD" w:rsidRPr="00F30689" w:rsidRDefault="006D39AD" w:rsidP="006D39AD">
      <w:pPr>
        <w:ind w:firstLine="720"/>
        <w:jc w:val="both"/>
        <w:rPr>
          <w:rFonts w:ascii="Calibri" w:eastAsia="Calibri" w:hAnsi="Calibri" w:cs="Calibri"/>
          <w:b/>
          <w:sz w:val="24"/>
          <w:szCs w:val="24"/>
          <w:lang w:val="pt-PT"/>
        </w:rPr>
      </w:pPr>
      <w:r w:rsidRPr="00F30689">
        <w:rPr>
          <w:rFonts w:ascii="Calibri" w:eastAsia="Calibri" w:hAnsi="Calibri" w:cs="Calibri"/>
          <w:b/>
          <w:sz w:val="24"/>
          <w:szCs w:val="24"/>
          <w:lang w:val="pt-PT"/>
        </w:rPr>
        <w:t>1.1 Critérios de admissão ao programa de subespecialidade em NRP</w:t>
      </w:r>
    </w:p>
    <w:p w14:paraId="3496D2F7" w14:textId="623BF7FE" w:rsidR="006D39AD" w:rsidRPr="00F30689" w:rsidRDefault="006D39AD" w:rsidP="006D39A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1928209B" w14:textId="36B32249" w:rsidR="006D39AD" w:rsidRPr="000D368D" w:rsidRDefault="006D39AD" w:rsidP="006D39AD">
      <w:pPr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 xml:space="preserve">Os candidatos </w:t>
      </w:r>
      <w:r w:rsidRPr="000D368D">
        <w:rPr>
          <w:rFonts w:ascii="Calibri" w:eastAsia="Calibri" w:hAnsi="Calibri" w:cs="Calibri"/>
          <w:lang w:val="pt-PT"/>
        </w:rPr>
        <w:t>deverão</w:t>
      </w:r>
      <w:r w:rsidRPr="000D368D">
        <w:rPr>
          <w:rFonts w:ascii="Calibri" w:eastAsia="Calibri" w:hAnsi="Calibri" w:cs="Calibri"/>
          <w:lang w:val="pt-PT"/>
        </w:rPr>
        <w:t xml:space="preserve"> possuir o grau de Especialista em Neurorradiologia, e encontrarem-se inscritos no Colégio da Especialidade de Neurorradiologia da Ordem dos Médicos.</w:t>
      </w:r>
    </w:p>
    <w:p w14:paraId="5BBC1709" w14:textId="77777777" w:rsidR="00EC55C4" w:rsidRPr="00F30689" w:rsidRDefault="00EC55C4" w:rsidP="006D39A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757CEE97" w14:textId="77777777" w:rsidR="006D39AD" w:rsidRPr="00F30689" w:rsidRDefault="006D39AD" w:rsidP="006D39AD">
      <w:pPr>
        <w:ind w:firstLine="720"/>
        <w:jc w:val="both"/>
        <w:rPr>
          <w:rFonts w:ascii="Calibri" w:eastAsia="Calibri" w:hAnsi="Calibri" w:cs="Calibri"/>
          <w:b/>
          <w:sz w:val="24"/>
          <w:szCs w:val="24"/>
          <w:lang w:val="pt-PT"/>
        </w:rPr>
      </w:pPr>
      <w:r w:rsidRPr="00F30689">
        <w:rPr>
          <w:rFonts w:ascii="Calibri" w:eastAsia="Calibri" w:hAnsi="Calibri" w:cs="Calibri"/>
          <w:b/>
          <w:sz w:val="24"/>
          <w:szCs w:val="24"/>
          <w:lang w:val="pt-PT"/>
        </w:rPr>
        <w:t>1.2 Curriculum do programa de subespecialidade em NRP</w:t>
      </w:r>
    </w:p>
    <w:p w14:paraId="54DA1D93" w14:textId="7C510211" w:rsidR="006D39AD" w:rsidRPr="00F30689" w:rsidRDefault="006D39AD" w:rsidP="006D39AD">
      <w:pPr>
        <w:jc w:val="both"/>
        <w:rPr>
          <w:rFonts w:ascii="Calibri" w:eastAsia="Calibri" w:hAnsi="Calibri" w:cs="Calibri"/>
          <w:b/>
          <w:sz w:val="24"/>
          <w:szCs w:val="24"/>
          <w:lang w:val="pt-PT"/>
        </w:rPr>
      </w:pPr>
    </w:p>
    <w:p w14:paraId="4EAD8105" w14:textId="77777777" w:rsidR="006D39AD" w:rsidRPr="000D368D" w:rsidRDefault="006D39AD" w:rsidP="006D39AD">
      <w:pPr>
        <w:spacing w:before="240" w:after="240"/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>A duração do programa de formação em NRP será de 24 meses em tempo parcial (20h/semana) ou 12 meses em tempo total (40h/semana). A duração do programa poderá ser reduzida caso o candidato documente de forma adequada formação prévia em NRP, em estágio ou programa de formação, devidamente comprovada pelo responsável da formação. A avaliação das capacidades técnicas prévias será da responsabilidade do diretor do programa de formação para a subespecialidade em NRP.</w:t>
      </w:r>
    </w:p>
    <w:p w14:paraId="713B76E1" w14:textId="0A893C2F" w:rsidR="006D39AD" w:rsidRPr="000D368D" w:rsidRDefault="006D39AD" w:rsidP="006D39AD">
      <w:pPr>
        <w:spacing w:before="240" w:after="240"/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 xml:space="preserve">O programa compreende a vertente </w:t>
      </w:r>
      <w:r w:rsidRPr="000D368D">
        <w:rPr>
          <w:rFonts w:ascii="Calibri" w:eastAsia="Calibri" w:hAnsi="Calibri" w:cs="Calibri"/>
          <w:lang w:val="pt-PT"/>
        </w:rPr>
        <w:t>teórica</w:t>
      </w:r>
      <w:r w:rsidRPr="000D368D">
        <w:rPr>
          <w:rFonts w:ascii="Calibri" w:eastAsia="Calibri" w:hAnsi="Calibri" w:cs="Calibri"/>
          <w:lang w:val="pt-PT"/>
        </w:rPr>
        <w:t xml:space="preserve"> e </w:t>
      </w:r>
      <w:r w:rsidRPr="000D368D">
        <w:rPr>
          <w:rFonts w:ascii="Calibri" w:eastAsia="Calibri" w:hAnsi="Calibri" w:cs="Calibri"/>
          <w:lang w:val="pt-PT"/>
        </w:rPr>
        <w:t>prática</w:t>
      </w:r>
      <w:r w:rsidRPr="000D368D">
        <w:rPr>
          <w:rFonts w:ascii="Calibri" w:eastAsia="Calibri" w:hAnsi="Calibri" w:cs="Calibri"/>
          <w:lang w:val="pt-PT"/>
        </w:rPr>
        <w:t xml:space="preserve">, sempre em </w:t>
      </w:r>
      <w:r w:rsidRPr="000D368D">
        <w:rPr>
          <w:rFonts w:ascii="Calibri" w:eastAsia="Calibri" w:hAnsi="Calibri" w:cs="Calibri"/>
          <w:lang w:val="pt-PT"/>
        </w:rPr>
        <w:t>interligação</w:t>
      </w:r>
      <w:r w:rsidRPr="000D368D">
        <w:rPr>
          <w:rFonts w:ascii="Calibri" w:eastAsia="Calibri" w:hAnsi="Calibri" w:cs="Calibri"/>
          <w:lang w:val="pt-PT"/>
        </w:rPr>
        <w:t xml:space="preserve"> e com </w:t>
      </w:r>
      <w:r w:rsidRPr="000D368D">
        <w:rPr>
          <w:rFonts w:ascii="Calibri" w:eastAsia="Calibri" w:hAnsi="Calibri" w:cs="Calibri"/>
          <w:lang w:val="pt-PT"/>
        </w:rPr>
        <w:t>supervisão</w:t>
      </w:r>
      <w:r w:rsidRPr="000D368D">
        <w:rPr>
          <w:rFonts w:ascii="Calibri" w:eastAsia="Calibri" w:hAnsi="Calibri" w:cs="Calibri"/>
          <w:lang w:val="pt-PT"/>
        </w:rPr>
        <w:t xml:space="preserve"> permanente pelos </w:t>
      </w:r>
      <w:proofErr w:type="spellStart"/>
      <w:r w:rsidRPr="000D368D">
        <w:rPr>
          <w:rFonts w:ascii="Calibri" w:eastAsia="Calibri" w:hAnsi="Calibri" w:cs="Calibri"/>
          <w:lang w:val="pt-PT"/>
        </w:rPr>
        <w:t>subespecialistas</w:t>
      </w:r>
      <w:proofErr w:type="spellEnd"/>
      <w:r w:rsidRPr="000D368D">
        <w:rPr>
          <w:rFonts w:ascii="Calibri" w:eastAsia="Calibri" w:hAnsi="Calibri" w:cs="Calibri"/>
          <w:lang w:val="pt-PT"/>
        </w:rPr>
        <w:t xml:space="preserve"> em NRP:</w:t>
      </w:r>
    </w:p>
    <w:p w14:paraId="114C7C51" w14:textId="70477F51" w:rsidR="006D39AD" w:rsidRPr="000D368D" w:rsidRDefault="006D39AD" w:rsidP="006D39AD">
      <w:pPr>
        <w:spacing w:before="240" w:after="240"/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 xml:space="preserve">1 — </w:t>
      </w:r>
      <w:r w:rsidRPr="000D368D">
        <w:rPr>
          <w:rFonts w:ascii="Calibri" w:eastAsia="Calibri" w:hAnsi="Calibri" w:cs="Calibri"/>
          <w:lang w:val="pt-PT"/>
        </w:rPr>
        <w:t>Sessões</w:t>
      </w:r>
      <w:r w:rsidRPr="000D368D">
        <w:rPr>
          <w:rFonts w:ascii="Calibri" w:eastAsia="Calibri" w:hAnsi="Calibri" w:cs="Calibri"/>
          <w:lang w:val="pt-PT"/>
        </w:rPr>
        <w:t xml:space="preserve"> </w:t>
      </w:r>
      <w:r w:rsidRPr="000D368D">
        <w:rPr>
          <w:rFonts w:ascii="Calibri" w:eastAsia="Calibri" w:hAnsi="Calibri" w:cs="Calibri"/>
          <w:lang w:val="pt-PT"/>
        </w:rPr>
        <w:t>teóricas</w:t>
      </w:r>
      <w:r w:rsidRPr="000D368D">
        <w:rPr>
          <w:rFonts w:ascii="Calibri" w:eastAsia="Calibri" w:hAnsi="Calibri" w:cs="Calibri"/>
          <w:lang w:val="pt-PT"/>
        </w:rPr>
        <w:t xml:space="preserve"> ou </w:t>
      </w:r>
      <w:r w:rsidRPr="000D368D">
        <w:rPr>
          <w:rFonts w:ascii="Calibri" w:eastAsia="Calibri" w:hAnsi="Calibri" w:cs="Calibri"/>
          <w:lang w:val="pt-PT"/>
        </w:rPr>
        <w:t>teórico-práticas</w:t>
      </w:r>
      <w:r w:rsidRPr="000D368D">
        <w:rPr>
          <w:rFonts w:ascii="Calibri" w:eastAsia="Calibri" w:hAnsi="Calibri" w:cs="Calibri"/>
          <w:lang w:val="pt-PT"/>
        </w:rPr>
        <w:t xml:space="preserve"> semanais;</w:t>
      </w:r>
    </w:p>
    <w:p w14:paraId="3E49FC87" w14:textId="29ED2637" w:rsidR="006D39AD" w:rsidRPr="000D368D" w:rsidRDefault="006D39AD" w:rsidP="006D39AD">
      <w:pPr>
        <w:spacing w:before="240" w:after="240"/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 xml:space="preserve">2 — </w:t>
      </w:r>
      <w:r w:rsidRPr="000D368D">
        <w:rPr>
          <w:rFonts w:ascii="Calibri" w:eastAsia="Calibri" w:hAnsi="Calibri" w:cs="Calibri"/>
          <w:lang w:val="pt-PT"/>
        </w:rPr>
        <w:t>Estágios</w:t>
      </w:r>
      <w:r w:rsidRPr="000D368D">
        <w:rPr>
          <w:rFonts w:ascii="Calibri" w:eastAsia="Calibri" w:hAnsi="Calibri" w:cs="Calibri"/>
          <w:lang w:val="pt-PT"/>
        </w:rPr>
        <w:t xml:space="preserve"> de </w:t>
      </w:r>
      <w:r w:rsidRPr="000D368D">
        <w:rPr>
          <w:rFonts w:ascii="Calibri" w:eastAsia="Calibri" w:hAnsi="Calibri" w:cs="Calibri"/>
          <w:lang w:val="pt-PT"/>
        </w:rPr>
        <w:t>formação</w:t>
      </w:r>
      <w:r w:rsidRPr="000D368D">
        <w:rPr>
          <w:rFonts w:ascii="Calibri" w:eastAsia="Calibri" w:hAnsi="Calibri" w:cs="Calibri"/>
          <w:lang w:val="pt-PT"/>
        </w:rPr>
        <w:t xml:space="preserve"> </w:t>
      </w:r>
      <w:r w:rsidRPr="000D368D">
        <w:rPr>
          <w:rFonts w:ascii="Calibri" w:eastAsia="Calibri" w:hAnsi="Calibri" w:cs="Calibri"/>
          <w:lang w:val="pt-PT"/>
        </w:rPr>
        <w:t>prática</w:t>
      </w:r>
      <w:r w:rsidRPr="000D368D">
        <w:rPr>
          <w:rFonts w:ascii="Calibri" w:eastAsia="Calibri" w:hAnsi="Calibri" w:cs="Calibri"/>
          <w:lang w:val="pt-PT"/>
        </w:rPr>
        <w:t xml:space="preserve">: </w:t>
      </w:r>
      <w:r w:rsidRPr="000D368D">
        <w:rPr>
          <w:rFonts w:ascii="Calibri" w:eastAsia="Calibri" w:hAnsi="Calibri" w:cs="Calibri"/>
          <w:lang w:val="pt-PT"/>
        </w:rPr>
        <w:t>integração</w:t>
      </w:r>
      <w:r w:rsidRPr="000D368D">
        <w:rPr>
          <w:rFonts w:ascii="Calibri" w:eastAsia="Calibri" w:hAnsi="Calibri" w:cs="Calibri"/>
          <w:lang w:val="pt-PT"/>
        </w:rPr>
        <w:t xml:space="preserve"> na atividade </w:t>
      </w:r>
      <w:r w:rsidRPr="000D368D">
        <w:rPr>
          <w:rFonts w:ascii="Calibri" w:eastAsia="Calibri" w:hAnsi="Calibri" w:cs="Calibri"/>
          <w:lang w:val="pt-PT"/>
        </w:rPr>
        <w:t>diária</w:t>
      </w:r>
      <w:r w:rsidRPr="000D368D">
        <w:rPr>
          <w:rFonts w:ascii="Calibri" w:eastAsia="Calibri" w:hAnsi="Calibri" w:cs="Calibri"/>
          <w:lang w:val="pt-PT"/>
        </w:rPr>
        <w:t xml:space="preserve"> dos serviços incluindo </w:t>
      </w:r>
      <w:proofErr w:type="spellStart"/>
      <w:r w:rsidRPr="000D368D">
        <w:rPr>
          <w:rFonts w:ascii="Calibri" w:eastAsia="Calibri" w:hAnsi="Calibri" w:cs="Calibri"/>
          <w:lang w:val="pt-PT"/>
        </w:rPr>
        <w:t>actividade</w:t>
      </w:r>
      <w:proofErr w:type="spellEnd"/>
      <w:r w:rsidRPr="000D368D">
        <w:rPr>
          <w:rFonts w:ascii="Calibri" w:eastAsia="Calibri" w:hAnsi="Calibri" w:cs="Calibri"/>
          <w:lang w:val="pt-PT"/>
        </w:rPr>
        <w:t xml:space="preserve"> de rotina e de urgência, revisão da informação clínica e decisão da adequação do exame solicitado, elaboração do protocolo do estudo e sua monitorização e ainda discussão do caso e validação do </w:t>
      </w:r>
      <w:proofErr w:type="spellStart"/>
      <w:r w:rsidRPr="000D368D">
        <w:rPr>
          <w:rFonts w:ascii="Calibri" w:eastAsia="Calibri" w:hAnsi="Calibri" w:cs="Calibri"/>
          <w:lang w:val="pt-PT"/>
        </w:rPr>
        <w:t>respectivo</w:t>
      </w:r>
      <w:proofErr w:type="spellEnd"/>
      <w:r w:rsidRPr="000D368D">
        <w:rPr>
          <w:rFonts w:ascii="Calibri" w:eastAsia="Calibri" w:hAnsi="Calibri" w:cs="Calibri"/>
          <w:lang w:val="pt-PT"/>
        </w:rPr>
        <w:t xml:space="preserve"> relatório rotina, adequadamente tutelado por um </w:t>
      </w:r>
      <w:proofErr w:type="spellStart"/>
      <w:r w:rsidRPr="000D368D">
        <w:rPr>
          <w:rFonts w:ascii="Calibri" w:eastAsia="Calibri" w:hAnsi="Calibri" w:cs="Calibri"/>
          <w:lang w:val="pt-PT"/>
        </w:rPr>
        <w:t>subespecialista</w:t>
      </w:r>
      <w:proofErr w:type="spellEnd"/>
      <w:r w:rsidRPr="000D368D">
        <w:rPr>
          <w:rFonts w:ascii="Calibri" w:eastAsia="Calibri" w:hAnsi="Calibri" w:cs="Calibri"/>
          <w:lang w:val="pt-PT"/>
        </w:rPr>
        <w:t xml:space="preserve"> na área da NRP;</w:t>
      </w:r>
    </w:p>
    <w:p w14:paraId="37699D5C" w14:textId="77777777" w:rsidR="006D39AD" w:rsidRPr="000D368D" w:rsidRDefault="006D39AD" w:rsidP="006D39AD">
      <w:pPr>
        <w:spacing w:before="240" w:after="240"/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 xml:space="preserve">3 - Participação em reuniões multidisciplinares da área, que devem incluir no mínimo (mas não limitadas a) reuniões de discussão de casos com a </w:t>
      </w:r>
      <w:proofErr w:type="spellStart"/>
      <w:r w:rsidRPr="000D368D">
        <w:rPr>
          <w:rFonts w:ascii="Calibri" w:eastAsia="Calibri" w:hAnsi="Calibri" w:cs="Calibri"/>
          <w:lang w:val="pt-PT"/>
        </w:rPr>
        <w:t>Neuropediatria</w:t>
      </w:r>
      <w:proofErr w:type="spellEnd"/>
      <w:r w:rsidRPr="000D368D">
        <w:rPr>
          <w:rFonts w:ascii="Calibri" w:eastAsia="Calibri" w:hAnsi="Calibri" w:cs="Calibri"/>
          <w:lang w:val="pt-PT"/>
        </w:rPr>
        <w:t>, Neurocirurgia e Pediatria, de periodicidade no mínimo quinzenal.</w:t>
      </w:r>
    </w:p>
    <w:p w14:paraId="073B4776" w14:textId="59CCA3FD" w:rsidR="006D39AD" w:rsidRPr="000D368D" w:rsidRDefault="006D39AD" w:rsidP="006D39AD">
      <w:pPr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>O programa de Subespecialidade em NRP pretende fornecer um treino diversificado, com uma base teórica sólida. Assim, considerando a extensão do programa, é previsível que algumas instituições tenham de formalizar protocolos com instituições associadas, para garantir a exposição dos formandos à maior diversidade de patologias.</w:t>
      </w:r>
    </w:p>
    <w:p w14:paraId="0831367D" w14:textId="77777777" w:rsidR="006D39AD" w:rsidRPr="00F30689" w:rsidRDefault="006D39AD" w:rsidP="006D39A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  <w:r w:rsidRPr="000D368D">
        <w:rPr>
          <w:rFonts w:ascii="Calibri" w:eastAsia="Calibri" w:hAnsi="Calibri" w:cs="Calibri"/>
          <w:lang w:val="pt-PT"/>
        </w:rPr>
        <w:t>Deve ser encorajada a atividade de investigação científica, com tempo dedicado à sua realização durante o período de formação</w:t>
      </w:r>
      <w:r w:rsidRPr="00F30689">
        <w:rPr>
          <w:rFonts w:ascii="Calibri" w:eastAsia="Calibri" w:hAnsi="Calibri" w:cs="Calibri"/>
          <w:sz w:val="24"/>
          <w:szCs w:val="24"/>
          <w:lang w:val="pt-PT"/>
        </w:rPr>
        <w:t>.</w:t>
      </w:r>
    </w:p>
    <w:p w14:paraId="63040ADC" w14:textId="28B8E1A5" w:rsidR="006D39AD" w:rsidRDefault="006D39AD" w:rsidP="006D39A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5EA18017" w14:textId="77777777" w:rsidR="000D368D" w:rsidRDefault="000D368D" w:rsidP="006D39A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65A0944C" w14:textId="77777777" w:rsidR="000D368D" w:rsidRDefault="000D368D" w:rsidP="006D39A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52D64D7B" w14:textId="77777777" w:rsidR="000D368D" w:rsidRDefault="000D368D" w:rsidP="006D39A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4DDC4844" w14:textId="77777777" w:rsidR="000D368D" w:rsidRPr="00F30689" w:rsidRDefault="000D368D" w:rsidP="006D39A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2D2195A1" w14:textId="77777777" w:rsidR="006D39AD" w:rsidRPr="000D368D" w:rsidRDefault="006D39AD" w:rsidP="006D39AD">
      <w:pPr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lastRenderedPageBreak/>
        <w:t xml:space="preserve">O </w:t>
      </w:r>
      <w:proofErr w:type="spellStart"/>
      <w:r w:rsidRPr="000D368D">
        <w:rPr>
          <w:rFonts w:ascii="Calibri" w:eastAsia="Calibri" w:hAnsi="Calibri" w:cs="Calibri"/>
          <w:lang w:val="pt-PT"/>
        </w:rPr>
        <w:t>Subespecialista</w:t>
      </w:r>
      <w:proofErr w:type="spellEnd"/>
      <w:r w:rsidRPr="000D368D">
        <w:rPr>
          <w:rFonts w:ascii="Calibri" w:eastAsia="Calibri" w:hAnsi="Calibri" w:cs="Calibri"/>
          <w:lang w:val="pt-PT"/>
        </w:rPr>
        <w:t xml:space="preserve"> em NRP deverá no final da sua formação:</w:t>
      </w:r>
    </w:p>
    <w:p w14:paraId="7C76170E" w14:textId="77777777" w:rsidR="006D39AD" w:rsidRPr="000D368D" w:rsidRDefault="006D39AD" w:rsidP="006D39AD">
      <w:pPr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 xml:space="preserve"> </w:t>
      </w:r>
    </w:p>
    <w:p w14:paraId="595F5E8F" w14:textId="77777777" w:rsidR="006D39AD" w:rsidRPr="000D368D" w:rsidRDefault="006D39AD" w:rsidP="006D39AD">
      <w:pPr>
        <w:numPr>
          <w:ilvl w:val="0"/>
          <w:numId w:val="7"/>
        </w:numPr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>Ter conhecimentos em neurociências básicas e clínicas, que incluem, para além dos seus conhecimentos como especialista em neurorradiologia, conhecimentos sobre a história natural das patologias neurológicas e outras na área da NRP;</w:t>
      </w:r>
    </w:p>
    <w:p w14:paraId="3ABB7222" w14:textId="77777777" w:rsidR="006D39AD" w:rsidRPr="000D368D" w:rsidRDefault="006D39AD" w:rsidP="006D39AD">
      <w:pPr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 xml:space="preserve"> </w:t>
      </w:r>
    </w:p>
    <w:p w14:paraId="4416688E" w14:textId="77777777" w:rsidR="006D39AD" w:rsidRPr="000D368D" w:rsidRDefault="006D39AD" w:rsidP="006D39AD">
      <w:pPr>
        <w:numPr>
          <w:ilvl w:val="0"/>
          <w:numId w:val="2"/>
        </w:numPr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>Ter capacidade de comunicar com o médico referenciador, doentes e seus familiares;</w:t>
      </w:r>
    </w:p>
    <w:p w14:paraId="2AB5E023" w14:textId="77777777" w:rsidR="006D39AD" w:rsidRPr="000D368D" w:rsidRDefault="006D39AD" w:rsidP="006D39AD">
      <w:pPr>
        <w:jc w:val="both"/>
        <w:rPr>
          <w:rFonts w:ascii="Calibri" w:eastAsia="Calibri" w:hAnsi="Calibri" w:cs="Calibri"/>
          <w:lang w:val="pt-PT"/>
        </w:rPr>
      </w:pPr>
    </w:p>
    <w:p w14:paraId="1E645C4F" w14:textId="77777777" w:rsidR="006D39AD" w:rsidRPr="000D368D" w:rsidRDefault="006D39AD" w:rsidP="006D39AD">
      <w:pPr>
        <w:numPr>
          <w:ilvl w:val="0"/>
          <w:numId w:val="10"/>
        </w:numPr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>Ter conhecimentos suficientes para protocolar, seguir e interpretar estudos TC, RM fetal e pós-natal (0-18 anos) de forma autónoma;</w:t>
      </w:r>
    </w:p>
    <w:p w14:paraId="0B360204" w14:textId="77777777" w:rsidR="006D39AD" w:rsidRPr="000D368D" w:rsidRDefault="006D39AD" w:rsidP="006D39AD">
      <w:pPr>
        <w:ind w:left="720"/>
        <w:jc w:val="both"/>
        <w:rPr>
          <w:rFonts w:ascii="Calibri" w:eastAsia="Calibri" w:hAnsi="Calibri" w:cs="Calibri"/>
          <w:lang w:val="pt-PT"/>
        </w:rPr>
      </w:pPr>
    </w:p>
    <w:p w14:paraId="31F81996" w14:textId="77777777" w:rsidR="006D39AD" w:rsidRPr="000D368D" w:rsidRDefault="006D39AD" w:rsidP="006D39AD">
      <w:pPr>
        <w:numPr>
          <w:ilvl w:val="0"/>
          <w:numId w:val="10"/>
        </w:numPr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 xml:space="preserve">Conseguir utilizar de forma independente o ecógrafo e executar tecnicamente ecografias </w:t>
      </w:r>
      <w:proofErr w:type="gramStart"/>
      <w:r w:rsidRPr="000D368D">
        <w:rPr>
          <w:rFonts w:ascii="Calibri" w:eastAsia="Calibri" w:hAnsi="Calibri" w:cs="Calibri"/>
          <w:lang w:val="pt-PT"/>
        </w:rPr>
        <w:t>do ráquis</w:t>
      </w:r>
      <w:proofErr w:type="gramEnd"/>
      <w:r w:rsidRPr="000D368D">
        <w:rPr>
          <w:rFonts w:ascii="Calibri" w:eastAsia="Calibri" w:hAnsi="Calibri" w:cs="Calibri"/>
          <w:lang w:val="pt-PT"/>
        </w:rPr>
        <w:t xml:space="preserve"> e </w:t>
      </w:r>
      <w:proofErr w:type="spellStart"/>
      <w:r w:rsidRPr="000D368D">
        <w:rPr>
          <w:rFonts w:ascii="Calibri" w:eastAsia="Calibri" w:hAnsi="Calibri" w:cs="Calibri"/>
          <w:lang w:val="pt-PT"/>
        </w:rPr>
        <w:t>transfontanelares</w:t>
      </w:r>
      <w:proofErr w:type="spellEnd"/>
      <w:r w:rsidRPr="000D368D">
        <w:rPr>
          <w:rFonts w:ascii="Calibri" w:eastAsia="Calibri" w:hAnsi="Calibri" w:cs="Calibri"/>
          <w:lang w:val="pt-PT"/>
        </w:rPr>
        <w:t xml:space="preserve">; </w:t>
      </w:r>
    </w:p>
    <w:p w14:paraId="15FA69EF" w14:textId="77777777" w:rsidR="006D39AD" w:rsidRPr="000D368D" w:rsidRDefault="006D39AD" w:rsidP="006D39AD">
      <w:pPr>
        <w:ind w:left="720"/>
        <w:jc w:val="both"/>
        <w:rPr>
          <w:rFonts w:ascii="Calibri" w:eastAsia="Calibri" w:hAnsi="Calibri" w:cs="Calibri"/>
          <w:lang w:val="pt-PT"/>
        </w:rPr>
      </w:pPr>
    </w:p>
    <w:p w14:paraId="42BEB284" w14:textId="77777777" w:rsidR="006D39AD" w:rsidRPr="000D368D" w:rsidRDefault="006D39AD" w:rsidP="006D39AD">
      <w:pPr>
        <w:numPr>
          <w:ilvl w:val="0"/>
          <w:numId w:val="10"/>
        </w:numPr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>Conhecer as indicações e contraindicações de todos os métodos diagnósticos disponíveis para o estudo das patologias de interesse na NRP;</w:t>
      </w:r>
    </w:p>
    <w:p w14:paraId="28D350BD" w14:textId="77777777" w:rsidR="006D39AD" w:rsidRPr="000D368D" w:rsidRDefault="006D39AD" w:rsidP="006D39AD">
      <w:pPr>
        <w:ind w:left="720"/>
        <w:jc w:val="both"/>
        <w:rPr>
          <w:rFonts w:ascii="Calibri" w:eastAsia="Calibri" w:hAnsi="Calibri" w:cs="Calibri"/>
          <w:lang w:val="pt-PT"/>
        </w:rPr>
      </w:pPr>
    </w:p>
    <w:p w14:paraId="4DCD33E2" w14:textId="77777777" w:rsidR="006D39AD" w:rsidRPr="000D368D" w:rsidRDefault="006D39AD" w:rsidP="006D39AD">
      <w:pPr>
        <w:numPr>
          <w:ilvl w:val="0"/>
          <w:numId w:val="10"/>
        </w:numPr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>Ter capacidade de comunicar com os colegas de outras especialidades os achados de imagem e discutir os casos clínicos, diagnósticos diferenciais e sugestões de estudos de imagem complementares e sugerir periodicidade de exames de seguimento, quando adequados.</w:t>
      </w:r>
    </w:p>
    <w:p w14:paraId="544C3B0B" w14:textId="77777777" w:rsidR="006D39AD" w:rsidRPr="00F30689" w:rsidRDefault="006D39AD" w:rsidP="006D39A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0B81FBF3" w14:textId="77777777" w:rsidR="006D39AD" w:rsidRPr="00F30689" w:rsidRDefault="006D39AD" w:rsidP="006D39AD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  <w:lang w:val="pt-PT"/>
        </w:rPr>
      </w:pPr>
      <w:r w:rsidRPr="00F30689">
        <w:rPr>
          <w:rFonts w:ascii="Calibri" w:eastAsia="Calibri" w:hAnsi="Calibri" w:cs="Calibri"/>
          <w:b/>
          <w:sz w:val="24"/>
          <w:szCs w:val="24"/>
          <w:lang w:val="pt-PT"/>
        </w:rPr>
        <w:t xml:space="preserve">III – </w:t>
      </w:r>
      <w:proofErr w:type="spellStart"/>
      <w:r w:rsidRPr="00F30689">
        <w:rPr>
          <w:rFonts w:ascii="Calibri" w:eastAsia="Calibri" w:hAnsi="Calibri" w:cs="Calibri"/>
          <w:b/>
          <w:sz w:val="24"/>
          <w:szCs w:val="24"/>
          <w:lang w:val="pt-PT"/>
        </w:rPr>
        <w:t>Conteúdo</w:t>
      </w:r>
      <w:proofErr w:type="spellEnd"/>
    </w:p>
    <w:p w14:paraId="14AB62C9" w14:textId="77777777" w:rsidR="006D39AD" w:rsidRPr="00F30689" w:rsidRDefault="006D39AD" w:rsidP="006D39AD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  <w:lang w:val="pt-PT"/>
        </w:rPr>
      </w:pPr>
      <w:r w:rsidRPr="00F30689">
        <w:rPr>
          <w:rFonts w:ascii="Calibri" w:eastAsia="Calibri" w:hAnsi="Calibri" w:cs="Calibri"/>
          <w:b/>
          <w:sz w:val="24"/>
          <w:szCs w:val="24"/>
          <w:lang w:val="pt-PT"/>
        </w:rPr>
        <w:t xml:space="preserve">1 — </w:t>
      </w:r>
      <w:proofErr w:type="spellStart"/>
      <w:r w:rsidRPr="00F30689">
        <w:rPr>
          <w:rFonts w:ascii="Calibri" w:eastAsia="Calibri" w:hAnsi="Calibri" w:cs="Calibri"/>
          <w:b/>
          <w:sz w:val="24"/>
          <w:szCs w:val="24"/>
          <w:lang w:val="pt-PT"/>
        </w:rPr>
        <w:t>Conteúdo</w:t>
      </w:r>
      <w:proofErr w:type="spellEnd"/>
      <w:r w:rsidRPr="00F30689">
        <w:rPr>
          <w:rFonts w:ascii="Calibri" w:eastAsia="Calibri" w:hAnsi="Calibri" w:cs="Calibri"/>
          <w:b/>
          <w:sz w:val="24"/>
          <w:szCs w:val="24"/>
          <w:lang w:val="pt-PT"/>
        </w:rPr>
        <w:t xml:space="preserve"> geral</w:t>
      </w:r>
    </w:p>
    <w:p w14:paraId="0DF973C4" w14:textId="2F36D2AA" w:rsidR="006D39AD" w:rsidRPr="000D368D" w:rsidRDefault="006D39AD" w:rsidP="006D39AD">
      <w:pPr>
        <w:spacing w:before="240" w:after="240"/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 xml:space="preserve">O programa para a Subespecialidade em Neurorradiologia Pediátrica abrange todas as </w:t>
      </w:r>
      <w:r w:rsidRPr="000D368D">
        <w:rPr>
          <w:rFonts w:ascii="Calibri" w:eastAsia="Calibri" w:hAnsi="Calibri" w:cs="Calibri"/>
          <w:lang w:val="pt-PT"/>
        </w:rPr>
        <w:t>áreas</w:t>
      </w:r>
      <w:r w:rsidRPr="000D368D">
        <w:rPr>
          <w:rFonts w:ascii="Calibri" w:eastAsia="Calibri" w:hAnsi="Calibri" w:cs="Calibri"/>
          <w:lang w:val="pt-PT"/>
        </w:rPr>
        <w:t xml:space="preserve"> do conhecimento </w:t>
      </w:r>
      <w:r w:rsidRPr="000D368D">
        <w:rPr>
          <w:rFonts w:ascii="Calibri" w:eastAsia="Calibri" w:hAnsi="Calibri" w:cs="Calibri"/>
          <w:lang w:val="pt-PT"/>
        </w:rPr>
        <w:t>básico</w:t>
      </w:r>
      <w:r w:rsidRPr="000D368D">
        <w:rPr>
          <w:rFonts w:ascii="Calibri" w:eastAsia="Calibri" w:hAnsi="Calibri" w:cs="Calibri"/>
          <w:lang w:val="pt-PT"/>
        </w:rPr>
        <w:t xml:space="preserve"> e </w:t>
      </w:r>
      <w:r w:rsidRPr="000D368D">
        <w:rPr>
          <w:rFonts w:ascii="Calibri" w:eastAsia="Calibri" w:hAnsi="Calibri" w:cs="Calibri"/>
          <w:lang w:val="pt-PT"/>
        </w:rPr>
        <w:t>clínico</w:t>
      </w:r>
      <w:r w:rsidRPr="000D368D">
        <w:rPr>
          <w:rFonts w:ascii="Calibri" w:eastAsia="Calibri" w:hAnsi="Calibri" w:cs="Calibri"/>
          <w:lang w:val="pt-PT"/>
        </w:rPr>
        <w:t xml:space="preserve"> da </w:t>
      </w:r>
      <w:r w:rsidRPr="000D368D">
        <w:rPr>
          <w:rFonts w:ascii="Calibri" w:eastAsia="Calibri" w:hAnsi="Calibri" w:cs="Calibri"/>
          <w:lang w:val="pt-PT"/>
        </w:rPr>
        <w:t>assistência</w:t>
      </w:r>
      <w:r w:rsidRPr="000D368D">
        <w:rPr>
          <w:rFonts w:ascii="Calibri" w:eastAsia="Calibri" w:hAnsi="Calibri" w:cs="Calibri"/>
          <w:lang w:val="pt-PT"/>
        </w:rPr>
        <w:t xml:space="preserve"> </w:t>
      </w:r>
      <w:r w:rsidRPr="000D368D">
        <w:rPr>
          <w:rFonts w:ascii="Calibri" w:eastAsia="Calibri" w:hAnsi="Calibri" w:cs="Calibri"/>
          <w:lang w:val="pt-PT"/>
        </w:rPr>
        <w:t>pediátrica</w:t>
      </w:r>
      <w:r w:rsidRPr="000D368D">
        <w:rPr>
          <w:rFonts w:ascii="Calibri" w:eastAsia="Calibri" w:hAnsi="Calibri" w:cs="Calibri"/>
          <w:lang w:val="pt-PT"/>
        </w:rPr>
        <w:t xml:space="preserve"> nas </w:t>
      </w:r>
      <w:r w:rsidRPr="000D368D">
        <w:rPr>
          <w:rFonts w:ascii="Calibri" w:eastAsia="Calibri" w:hAnsi="Calibri" w:cs="Calibri"/>
          <w:lang w:val="pt-PT"/>
        </w:rPr>
        <w:t>doenças</w:t>
      </w:r>
      <w:r w:rsidRPr="000D368D">
        <w:rPr>
          <w:rFonts w:ascii="Calibri" w:eastAsia="Calibri" w:hAnsi="Calibri" w:cs="Calibri"/>
          <w:lang w:val="pt-PT"/>
        </w:rPr>
        <w:t xml:space="preserve"> </w:t>
      </w:r>
      <w:r w:rsidRPr="000D368D">
        <w:rPr>
          <w:rFonts w:ascii="Calibri" w:eastAsia="Calibri" w:hAnsi="Calibri" w:cs="Calibri"/>
          <w:lang w:val="pt-PT"/>
        </w:rPr>
        <w:t>neurológicas</w:t>
      </w:r>
      <w:r w:rsidRPr="000D368D">
        <w:rPr>
          <w:rFonts w:ascii="Calibri" w:eastAsia="Calibri" w:hAnsi="Calibri" w:cs="Calibri"/>
          <w:lang w:val="pt-PT"/>
        </w:rPr>
        <w:t xml:space="preserve">, com </w:t>
      </w:r>
      <w:r w:rsidRPr="000D368D">
        <w:rPr>
          <w:rFonts w:ascii="Calibri" w:eastAsia="Calibri" w:hAnsi="Calibri" w:cs="Calibri"/>
          <w:lang w:val="pt-PT"/>
        </w:rPr>
        <w:t>formação</w:t>
      </w:r>
      <w:r w:rsidRPr="000D368D">
        <w:rPr>
          <w:rFonts w:ascii="Calibri" w:eastAsia="Calibri" w:hAnsi="Calibri" w:cs="Calibri"/>
          <w:lang w:val="pt-PT"/>
        </w:rPr>
        <w:t xml:space="preserve"> </w:t>
      </w:r>
      <w:r w:rsidRPr="000D368D">
        <w:rPr>
          <w:rFonts w:ascii="Calibri" w:eastAsia="Calibri" w:hAnsi="Calibri" w:cs="Calibri"/>
          <w:lang w:val="pt-PT"/>
        </w:rPr>
        <w:t>teórica</w:t>
      </w:r>
      <w:r w:rsidRPr="000D368D">
        <w:rPr>
          <w:rFonts w:ascii="Calibri" w:eastAsia="Calibri" w:hAnsi="Calibri" w:cs="Calibri"/>
          <w:lang w:val="pt-PT"/>
        </w:rPr>
        <w:t xml:space="preserve"> e </w:t>
      </w:r>
      <w:r w:rsidRPr="000D368D">
        <w:rPr>
          <w:rFonts w:ascii="Calibri" w:eastAsia="Calibri" w:hAnsi="Calibri" w:cs="Calibri"/>
          <w:lang w:val="pt-PT"/>
        </w:rPr>
        <w:t>experiência</w:t>
      </w:r>
      <w:r w:rsidRPr="000D368D">
        <w:rPr>
          <w:rFonts w:ascii="Calibri" w:eastAsia="Calibri" w:hAnsi="Calibri" w:cs="Calibri"/>
          <w:lang w:val="pt-PT"/>
        </w:rPr>
        <w:t xml:space="preserve"> </w:t>
      </w:r>
      <w:r w:rsidRPr="000D368D">
        <w:rPr>
          <w:rFonts w:ascii="Calibri" w:eastAsia="Calibri" w:hAnsi="Calibri" w:cs="Calibri"/>
          <w:lang w:val="pt-PT"/>
        </w:rPr>
        <w:t>prática</w:t>
      </w:r>
      <w:r w:rsidRPr="000D368D">
        <w:rPr>
          <w:rFonts w:ascii="Calibri" w:eastAsia="Calibri" w:hAnsi="Calibri" w:cs="Calibri"/>
          <w:lang w:val="pt-PT"/>
        </w:rPr>
        <w:t xml:space="preserve"> estruturada nas seguintes </w:t>
      </w:r>
      <w:r w:rsidRPr="000D368D">
        <w:rPr>
          <w:rFonts w:ascii="Calibri" w:eastAsia="Calibri" w:hAnsi="Calibri" w:cs="Calibri"/>
          <w:lang w:val="pt-PT"/>
        </w:rPr>
        <w:t>áreas</w:t>
      </w:r>
      <w:r w:rsidRPr="000D368D">
        <w:rPr>
          <w:rFonts w:ascii="Calibri" w:eastAsia="Calibri" w:hAnsi="Calibri" w:cs="Calibri"/>
          <w:lang w:val="pt-PT"/>
        </w:rPr>
        <w:t>:</w:t>
      </w:r>
    </w:p>
    <w:p w14:paraId="1966F5C0" w14:textId="10CC3812" w:rsidR="006D39AD" w:rsidRPr="000D368D" w:rsidRDefault="006D39AD" w:rsidP="006D39AD">
      <w:pPr>
        <w:spacing w:before="240" w:after="240"/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 xml:space="preserve">Embriologia, anatomia e fisiologia do sistema nervoso; desenvolvimento </w:t>
      </w:r>
      <w:r w:rsidRPr="000D368D">
        <w:rPr>
          <w:rFonts w:ascii="Calibri" w:eastAsia="Calibri" w:hAnsi="Calibri" w:cs="Calibri"/>
          <w:lang w:val="pt-PT"/>
        </w:rPr>
        <w:t>pré</w:t>
      </w:r>
      <w:r w:rsidRPr="000D368D">
        <w:rPr>
          <w:rFonts w:ascii="Calibri" w:eastAsia="Calibri" w:hAnsi="Calibri" w:cs="Calibri"/>
          <w:lang w:val="pt-PT"/>
        </w:rPr>
        <w:t xml:space="preserve">‐natal e </w:t>
      </w:r>
      <w:r w:rsidRPr="000D368D">
        <w:rPr>
          <w:rFonts w:ascii="Calibri" w:eastAsia="Calibri" w:hAnsi="Calibri" w:cs="Calibri"/>
          <w:lang w:val="pt-PT"/>
        </w:rPr>
        <w:t>pós-natal</w:t>
      </w:r>
      <w:r w:rsidRPr="000D368D">
        <w:rPr>
          <w:rFonts w:ascii="Calibri" w:eastAsia="Calibri" w:hAnsi="Calibri" w:cs="Calibri"/>
          <w:lang w:val="pt-PT"/>
        </w:rPr>
        <w:t xml:space="preserve"> normal; patologia </w:t>
      </w:r>
      <w:r w:rsidRPr="000D368D">
        <w:rPr>
          <w:rFonts w:ascii="Calibri" w:eastAsia="Calibri" w:hAnsi="Calibri" w:cs="Calibri"/>
          <w:lang w:val="pt-PT"/>
        </w:rPr>
        <w:t>neurológica</w:t>
      </w:r>
      <w:r w:rsidRPr="000D368D">
        <w:rPr>
          <w:rFonts w:ascii="Calibri" w:eastAsia="Calibri" w:hAnsi="Calibri" w:cs="Calibri"/>
          <w:lang w:val="pt-PT"/>
        </w:rPr>
        <w:t xml:space="preserve"> neonatal; etiologia, </w:t>
      </w:r>
      <w:r w:rsidRPr="000D368D">
        <w:rPr>
          <w:rFonts w:ascii="Calibri" w:eastAsia="Calibri" w:hAnsi="Calibri" w:cs="Calibri"/>
          <w:lang w:val="pt-PT"/>
        </w:rPr>
        <w:t>diagnóstico</w:t>
      </w:r>
      <w:r w:rsidRPr="000D368D">
        <w:rPr>
          <w:rFonts w:ascii="Calibri" w:eastAsia="Calibri" w:hAnsi="Calibri" w:cs="Calibri"/>
          <w:lang w:val="pt-PT"/>
        </w:rPr>
        <w:t xml:space="preserve">, e </w:t>
      </w:r>
      <w:r w:rsidRPr="000D368D">
        <w:rPr>
          <w:rFonts w:ascii="Calibri" w:eastAsia="Calibri" w:hAnsi="Calibri" w:cs="Calibri"/>
          <w:lang w:val="pt-PT"/>
        </w:rPr>
        <w:t>prognóstico</w:t>
      </w:r>
      <w:r w:rsidRPr="000D368D">
        <w:rPr>
          <w:rFonts w:ascii="Calibri" w:eastAsia="Calibri" w:hAnsi="Calibri" w:cs="Calibri"/>
          <w:lang w:val="pt-PT"/>
        </w:rPr>
        <w:t xml:space="preserve"> das patologias do SNC na </w:t>
      </w:r>
      <w:r w:rsidRPr="000D368D">
        <w:rPr>
          <w:rFonts w:ascii="Calibri" w:eastAsia="Calibri" w:hAnsi="Calibri" w:cs="Calibri"/>
          <w:lang w:val="pt-PT"/>
        </w:rPr>
        <w:t>criança</w:t>
      </w:r>
      <w:r w:rsidRPr="000D368D">
        <w:rPr>
          <w:rFonts w:ascii="Calibri" w:eastAsia="Calibri" w:hAnsi="Calibri" w:cs="Calibri"/>
          <w:lang w:val="pt-PT"/>
        </w:rPr>
        <w:t xml:space="preserve"> e adolescente; conhecimento de neuroimagem, estudos funcionais e neuropatologia; trabalho em equipa multidisciplinar.</w:t>
      </w:r>
    </w:p>
    <w:p w14:paraId="1DEE962D" w14:textId="1C04D1CD" w:rsidR="006D39AD" w:rsidRPr="00F30689" w:rsidRDefault="006D39AD" w:rsidP="006D39AD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  <w:lang w:val="pt-PT"/>
        </w:rPr>
      </w:pPr>
      <w:r w:rsidRPr="00F30689">
        <w:rPr>
          <w:rFonts w:ascii="Calibri" w:eastAsia="Calibri" w:hAnsi="Calibri" w:cs="Calibri"/>
          <w:b/>
          <w:sz w:val="24"/>
          <w:szCs w:val="24"/>
          <w:lang w:val="pt-PT"/>
        </w:rPr>
        <w:t xml:space="preserve">2 — </w:t>
      </w:r>
      <w:r w:rsidRPr="00F30689">
        <w:rPr>
          <w:rFonts w:ascii="Calibri" w:eastAsia="Calibri" w:hAnsi="Calibri" w:cs="Calibri"/>
          <w:b/>
          <w:sz w:val="24"/>
          <w:szCs w:val="24"/>
          <w:lang w:val="pt-PT"/>
        </w:rPr>
        <w:t>Formação</w:t>
      </w:r>
      <w:r w:rsidRPr="00F30689">
        <w:rPr>
          <w:rFonts w:ascii="Calibri" w:eastAsia="Calibri" w:hAnsi="Calibri" w:cs="Calibri"/>
          <w:b/>
          <w:sz w:val="24"/>
          <w:szCs w:val="24"/>
          <w:lang w:val="pt-PT"/>
        </w:rPr>
        <w:t xml:space="preserve"> </w:t>
      </w:r>
      <w:r w:rsidRPr="00F30689">
        <w:rPr>
          <w:rFonts w:ascii="Calibri" w:eastAsia="Calibri" w:hAnsi="Calibri" w:cs="Calibri"/>
          <w:b/>
          <w:sz w:val="24"/>
          <w:szCs w:val="24"/>
          <w:lang w:val="pt-PT"/>
        </w:rPr>
        <w:t>básica</w:t>
      </w:r>
      <w:r w:rsidRPr="00F30689">
        <w:rPr>
          <w:rFonts w:ascii="Calibri" w:eastAsia="Calibri" w:hAnsi="Calibri" w:cs="Calibri"/>
          <w:b/>
          <w:sz w:val="24"/>
          <w:szCs w:val="24"/>
          <w:lang w:val="pt-PT"/>
        </w:rPr>
        <w:t xml:space="preserve"> </w:t>
      </w:r>
      <w:r w:rsidRPr="00F30689">
        <w:rPr>
          <w:rFonts w:ascii="Calibri" w:eastAsia="Calibri" w:hAnsi="Calibri" w:cs="Calibri"/>
          <w:b/>
          <w:sz w:val="24"/>
          <w:szCs w:val="24"/>
          <w:lang w:val="pt-PT"/>
        </w:rPr>
        <w:t>teórica</w:t>
      </w:r>
      <w:r w:rsidRPr="00F30689">
        <w:rPr>
          <w:rFonts w:ascii="Calibri" w:eastAsia="Calibri" w:hAnsi="Calibri" w:cs="Calibri"/>
          <w:b/>
          <w:sz w:val="24"/>
          <w:szCs w:val="24"/>
          <w:lang w:val="pt-PT"/>
        </w:rPr>
        <w:t>:</w:t>
      </w:r>
    </w:p>
    <w:p w14:paraId="65040480" w14:textId="5031231D" w:rsidR="006D39AD" w:rsidRDefault="006D39AD" w:rsidP="006D39AD">
      <w:pPr>
        <w:spacing w:before="240" w:after="240"/>
        <w:jc w:val="both"/>
        <w:rPr>
          <w:rFonts w:ascii="Calibri" w:eastAsia="Calibri" w:hAnsi="Calibri" w:cs="Calibri"/>
          <w:lang w:val="pt-PT"/>
        </w:rPr>
      </w:pPr>
      <w:r w:rsidRPr="00EC55C4">
        <w:rPr>
          <w:rFonts w:ascii="Calibri" w:eastAsia="Calibri" w:hAnsi="Calibri" w:cs="Calibri"/>
          <w:lang w:val="pt-PT"/>
        </w:rPr>
        <w:t xml:space="preserve">Anatomia das estruturas </w:t>
      </w:r>
      <w:r w:rsidRPr="00EC55C4">
        <w:rPr>
          <w:rFonts w:ascii="Calibri" w:eastAsia="Calibri" w:hAnsi="Calibri" w:cs="Calibri"/>
          <w:lang w:val="pt-PT"/>
        </w:rPr>
        <w:t>neurológicas</w:t>
      </w:r>
      <w:r w:rsidRPr="00EC55C4">
        <w:rPr>
          <w:rFonts w:ascii="Calibri" w:eastAsia="Calibri" w:hAnsi="Calibri" w:cs="Calibri"/>
          <w:lang w:val="pt-PT"/>
        </w:rPr>
        <w:t xml:space="preserve"> </w:t>
      </w:r>
      <w:r w:rsidRPr="00EC55C4">
        <w:rPr>
          <w:rFonts w:ascii="Calibri" w:eastAsia="Calibri" w:hAnsi="Calibri" w:cs="Calibri"/>
          <w:lang w:val="pt-PT"/>
        </w:rPr>
        <w:t>encefálicas</w:t>
      </w:r>
      <w:r w:rsidRPr="00EC55C4">
        <w:rPr>
          <w:rFonts w:ascii="Calibri" w:eastAsia="Calibri" w:hAnsi="Calibri" w:cs="Calibri"/>
          <w:lang w:val="pt-PT"/>
        </w:rPr>
        <w:t xml:space="preserve"> e medulares; fisiologia normal do sistema nervoso; desenvolvimento </w:t>
      </w:r>
      <w:r w:rsidRPr="00EC55C4">
        <w:rPr>
          <w:rFonts w:ascii="Calibri" w:eastAsia="Calibri" w:hAnsi="Calibri" w:cs="Calibri"/>
          <w:lang w:val="pt-PT"/>
        </w:rPr>
        <w:t>embriológico</w:t>
      </w:r>
      <w:r w:rsidRPr="00EC55C4">
        <w:rPr>
          <w:rFonts w:ascii="Calibri" w:eastAsia="Calibri" w:hAnsi="Calibri" w:cs="Calibri"/>
          <w:lang w:val="pt-PT"/>
        </w:rPr>
        <w:t xml:space="preserve"> normal; metabolismo cerebral; hereditariedade e </w:t>
      </w:r>
      <w:r w:rsidRPr="00EC55C4">
        <w:rPr>
          <w:rFonts w:ascii="Calibri" w:eastAsia="Calibri" w:hAnsi="Calibri" w:cs="Calibri"/>
          <w:lang w:val="pt-PT"/>
        </w:rPr>
        <w:t>genética</w:t>
      </w:r>
      <w:r w:rsidRPr="00EC55C4">
        <w:rPr>
          <w:rFonts w:ascii="Calibri" w:eastAsia="Calibri" w:hAnsi="Calibri" w:cs="Calibri"/>
          <w:lang w:val="pt-PT"/>
        </w:rPr>
        <w:t xml:space="preserve"> molecular; </w:t>
      </w:r>
      <w:proofErr w:type="gramStart"/>
      <w:r w:rsidRPr="00EC55C4">
        <w:rPr>
          <w:rFonts w:ascii="Calibri" w:eastAsia="Calibri" w:hAnsi="Calibri" w:cs="Calibri"/>
          <w:lang w:val="pt-PT"/>
        </w:rPr>
        <w:t>síndromes</w:t>
      </w:r>
      <w:r w:rsidRPr="00EC55C4">
        <w:rPr>
          <w:rFonts w:ascii="Calibri" w:eastAsia="Calibri" w:hAnsi="Calibri" w:cs="Calibri"/>
          <w:lang w:val="pt-PT"/>
        </w:rPr>
        <w:t xml:space="preserve"> malformativos mais comuns</w:t>
      </w:r>
      <w:proofErr w:type="gramEnd"/>
      <w:r w:rsidRPr="00EC55C4">
        <w:rPr>
          <w:rFonts w:ascii="Calibri" w:eastAsia="Calibri" w:hAnsi="Calibri" w:cs="Calibri"/>
          <w:lang w:val="pt-PT"/>
        </w:rPr>
        <w:t>,</w:t>
      </w:r>
      <w:r w:rsidRPr="00EC55C4">
        <w:rPr>
          <w:rFonts w:ascii="Calibri" w:eastAsia="Calibri" w:hAnsi="Calibri" w:cs="Calibri"/>
          <w:lang w:val="pt-PT"/>
        </w:rPr>
        <w:t xml:space="preserve"> metodologia de </w:t>
      </w:r>
      <w:r w:rsidRPr="00EC55C4">
        <w:rPr>
          <w:rFonts w:ascii="Calibri" w:eastAsia="Calibri" w:hAnsi="Calibri" w:cs="Calibri"/>
          <w:lang w:val="pt-PT"/>
        </w:rPr>
        <w:t>investigação</w:t>
      </w:r>
      <w:r w:rsidRPr="00EC55C4">
        <w:rPr>
          <w:rFonts w:ascii="Calibri" w:eastAsia="Calibri" w:hAnsi="Calibri" w:cs="Calibri"/>
          <w:lang w:val="pt-PT"/>
        </w:rPr>
        <w:t xml:space="preserve">, </w:t>
      </w:r>
      <w:r w:rsidRPr="00EC55C4">
        <w:rPr>
          <w:rFonts w:ascii="Calibri" w:eastAsia="Calibri" w:hAnsi="Calibri" w:cs="Calibri"/>
          <w:lang w:val="pt-PT"/>
        </w:rPr>
        <w:t>preparação</w:t>
      </w:r>
      <w:r w:rsidRPr="00EC55C4">
        <w:rPr>
          <w:rFonts w:ascii="Calibri" w:eastAsia="Calibri" w:hAnsi="Calibri" w:cs="Calibri"/>
          <w:lang w:val="pt-PT"/>
        </w:rPr>
        <w:t xml:space="preserve"> e </w:t>
      </w:r>
      <w:r w:rsidRPr="00EC55C4">
        <w:rPr>
          <w:rFonts w:ascii="Calibri" w:eastAsia="Calibri" w:hAnsi="Calibri" w:cs="Calibri"/>
          <w:lang w:val="pt-PT"/>
        </w:rPr>
        <w:t>apresentação</w:t>
      </w:r>
      <w:r w:rsidRPr="00EC55C4">
        <w:rPr>
          <w:rFonts w:ascii="Calibri" w:eastAsia="Calibri" w:hAnsi="Calibri" w:cs="Calibri"/>
          <w:lang w:val="pt-PT"/>
        </w:rPr>
        <w:t xml:space="preserve"> de trabalhos </w:t>
      </w:r>
      <w:r w:rsidRPr="00EC55C4">
        <w:rPr>
          <w:rFonts w:ascii="Calibri" w:eastAsia="Calibri" w:hAnsi="Calibri" w:cs="Calibri"/>
          <w:lang w:val="pt-PT"/>
        </w:rPr>
        <w:t>científicos</w:t>
      </w:r>
      <w:r w:rsidRPr="00EC55C4">
        <w:rPr>
          <w:rFonts w:ascii="Calibri" w:eastAsia="Calibri" w:hAnsi="Calibri" w:cs="Calibri"/>
          <w:lang w:val="pt-PT"/>
        </w:rPr>
        <w:t>.</w:t>
      </w:r>
    </w:p>
    <w:p w14:paraId="74E9E319" w14:textId="77777777" w:rsidR="000D368D" w:rsidRDefault="000D368D" w:rsidP="006D39AD">
      <w:pPr>
        <w:spacing w:before="240" w:after="240"/>
        <w:jc w:val="both"/>
        <w:rPr>
          <w:rFonts w:ascii="Calibri" w:eastAsia="Calibri" w:hAnsi="Calibri" w:cs="Calibri"/>
          <w:lang w:val="pt-PT"/>
        </w:rPr>
      </w:pPr>
    </w:p>
    <w:p w14:paraId="662D9FA1" w14:textId="17327A57" w:rsidR="006D39AD" w:rsidRPr="00EC55C4" w:rsidRDefault="006D39AD" w:rsidP="006D39AD">
      <w:pPr>
        <w:spacing w:before="240" w:after="240"/>
        <w:jc w:val="both"/>
        <w:rPr>
          <w:rFonts w:ascii="Calibri" w:eastAsia="Calibri" w:hAnsi="Calibri" w:cs="Calibri"/>
          <w:b/>
          <w:lang w:val="pt-PT"/>
        </w:rPr>
      </w:pPr>
      <w:r w:rsidRPr="00EC55C4">
        <w:rPr>
          <w:rFonts w:ascii="Calibri" w:eastAsia="Calibri" w:hAnsi="Calibri" w:cs="Calibri"/>
          <w:b/>
          <w:lang w:val="pt-PT"/>
        </w:rPr>
        <w:lastRenderedPageBreak/>
        <w:t xml:space="preserve">2.1 — </w:t>
      </w:r>
      <w:r w:rsidRPr="00EC55C4">
        <w:rPr>
          <w:rFonts w:ascii="Calibri" w:eastAsia="Calibri" w:hAnsi="Calibri" w:cs="Calibri"/>
          <w:b/>
          <w:lang w:val="pt-PT"/>
        </w:rPr>
        <w:t>Formação</w:t>
      </w:r>
      <w:r w:rsidRPr="00EC55C4">
        <w:rPr>
          <w:rFonts w:ascii="Calibri" w:eastAsia="Calibri" w:hAnsi="Calibri" w:cs="Calibri"/>
          <w:b/>
          <w:lang w:val="pt-PT"/>
        </w:rPr>
        <w:t xml:space="preserve"> </w:t>
      </w:r>
      <w:r w:rsidRPr="00EC55C4">
        <w:rPr>
          <w:rFonts w:ascii="Calibri" w:eastAsia="Calibri" w:hAnsi="Calibri" w:cs="Calibri"/>
          <w:b/>
          <w:lang w:val="pt-PT"/>
        </w:rPr>
        <w:t>teórica</w:t>
      </w:r>
      <w:r w:rsidRPr="00EC55C4">
        <w:rPr>
          <w:rFonts w:ascii="Calibri" w:eastAsia="Calibri" w:hAnsi="Calibri" w:cs="Calibri"/>
          <w:b/>
          <w:lang w:val="pt-PT"/>
        </w:rPr>
        <w:t>:</w:t>
      </w:r>
    </w:p>
    <w:p w14:paraId="7F51CA5C" w14:textId="16FB7BF4" w:rsidR="006D39AD" w:rsidRPr="00EC55C4" w:rsidRDefault="006D39AD" w:rsidP="006D39AD">
      <w:pPr>
        <w:spacing w:before="240" w:after="240"/>
        <w:jc w:val="both"/>
        <w:rPr>
          <w:rFonts w:ascii="Calibri" w:eastAsia="Calibri" w:hAnsi="Calibri" w:cs="Calibri"/>
          <w:lang w:val="pt-PT"/>
        </w:rPr>
      </w:pPr>
      <w:r w:rsidRPr="00EC55C4">
        <w:rPr>
          <w:rFonts w:ascii="Calibri" w:eastAsia="Calibri" w:hAnsi="Calibri" w:cs="Calibri"/>
          <w:lang w:val="pt-PT"/>
        </w:rPr>
        <w:t xml:space="preserve">Conhecimentos da </w:t>
      </w:r>
      <w:r w:rsidRPr="00EC55C4">
        <w:rPr>
          <w:rFonts w:ascii="Calibri" w:eastAsia="Calibri" w:hAnsi="Calibri" w:cs="Calibri"/>
          <w:lang w:val="pt-PT"/>
        </w:rPr>
        <w:t>técnica</w:t>
      </w:r>
      <w:r w:rsidRPr="00EC55C4">
        <w:rPr>
          <w:rFonts w:ascii="Calibri" w:eastAsia="Calibri" w:hAnsi="Calibri" w:cs="Calibri"/>
          <w:lang w:val="pt-PT"/>
        </w:rPr>
        <w:t xml:space="preserve"> e princípios físicos dos vários métodos de neuroimagem: ultrassonografia </w:t>
      </w:r>
      <w:proofErr w:type="spellStart"/>
      <w:r w:rsidRPr="00EC55C4">
        <w:rPr>
          <w:rFonts w:ascii="Calibri" w:eastAsia="Calibri" w:hAnsi="Calibri" w:cs="Calibri"/>
          <w:lang w:val="pt-PT"/>
        </w:rPr>
        <w:t>transfontanelar</w:t>
      </w:r>
      <w:proofErr w:type="spellEnd"/>
      <w:r w:rsidRPr="00EC55C4">
        <w:rPr>
          <w:rFonts w:ascii="Calibri" w:eastAsia="Calibri" w:hAnsi="Calibri" w:cs="Calibri"/>
          <w:lang w:val="pt-PT"/>
        </w:rPr>
        <w:t xml:space="preserve"> e </w:t>
      </w:r>
      <w:proofErr w:type="gramStart"/>
      <w:r w:rsidRPr="00EC55C4">
        <w:rPr>
          <w:rFonts w:ascii="Calibri" w:eastAsia="Calibri" w:hAnsi="Calibri" w:cs="Calibri"/>
          <w:lang w:val="pt-PT"/>
        </w:rPr>
        <w:t>do ráquis</w:t>
      </w:r>
      <w:proofErr w:type="gramEnd"/>
      <w:r w:rsidRPr="00EC55C4">
        <w:rPr>
          <w:rFonts w:ascii="Calibri" w:eastAsia="Calibri" w:hAnsi="Calibri" w:cs="Calibri"/>
          <w:lang w:val="pt-PT"/>
        </w:rPr>
        <w:t xml:space="preserve">, tomografia computadorizada cerebral, da face, base do crânio, pescoço </w:t>
      </w:r>
      <w:proofErr w:type="spellStart"/>
      <w:r w:rsidRPr="00EC55C4">
        <w:rPr>
          <w:rFonts w:ascii="Calibri" w:eastAsia="Calibri" w:hAnsi="Calibri" w:cs="Calibri"/>
          <w:lang w:val="pt-PT"/>
        </w:rPr>
        <w:t>supra-hióideu</w:t>
      </w:r>
      <w:proofErr w:type="spellEnd"/>
      <w:r w:rsidRPr="00EC55C4">
        <w:rPr>
          <w:rFonts w:ascii="Calibri" w:eastAsia="Calibri" w:hAnsi="Calibri" w:cs="Calibri"/>
          <w:color w:val="3D85C6"/>
          <w:lang w:val="pt-PT"/>
        </w:rPr>
        <w:t xml:space="preserve"> </w:t>
      </w:r>
      <w:r w:rsidRPr="00EC55C4">
        <w:rPr>
          <w:rFonts w:ascii="Calibri" w:eastAsia="Calibri" w:hAnsi="Calibri" w:cs="Calibri"/>
          <w:lang w:val="pt-PT"/>
        </w:rPr>
        <w:t xml:space="preserve">e do ráquis, </w:t>
      </w:r>
      <w:r w:rsidRPr="00EC55C4">
        <w:rPr>
          <w:rFonts w:ascii="Calibri" w:eastAsia="Calibri" w:hAnsi="Calibri" w:cs="Calibri"/>
          <w:lang w:val="pt-PT"/>
        </w:rPr>
        <w:t>ressonância</w:t>
      </w:r>
      <w:r w:rsidRPr="00EC55C4">
        <w:rPr>
          <w:rFonts w:ascii="Calibri" w:eastAsia="Calibri" w:hAnsi="Calibri" w:cs="Calibri"/>
          <w:lang w:val="pt-PT"/>
        </w:rPr>
        <w:t xml:space="preserve"> </w:t>
      </w:r>
      <w:r w:rsidRPr="00EC55C4">
        <w:rPr>
          <w:rFonts w:ascii="Calibri" w:eastAsia="Calibri" w:hAnsi="Calibri" w:cs="Calibri"/>
          <w:lang w:val="pt-PT"/>
        </w:rPr>
        <w:t>magnética</w:t>
      </w:r>
      <w:r w:rsidRPr="00EC55C4">
        <w:rPr>
          <w:rFonts w:ascii="Calibri" w:eastAsia="Calibri" w:hAnsi="Calibri" w:cs="Calibri"/>
          <w:lang w:val="pt-PT"/>
        </w:rPr>
        <w:t xml:space="preserve"> (RM) fetal do SNC; técnicas avançadas em RM como espetroscopia, RM funcional, perfusão e angiografia cerebral.</w:t>
      </w:r>
    </w:p>
    <w:p w14:paraId="7FCD3AAE" w14:textId="77777777" w:rsidR="006D39AD" w:rsidRPr="00EC55C4" w:rsidRDefault="006D39AD" w:rsidP="006D39AD">
      <w:pPr>
        <w:spacing w:before="240" w:after="240"/>
        <w:jc w:val="both"/>
        <w:rPr>
          <w:rFonts w:ascii="Calibri" w:eastAsia="Calibri" w:hAnsi="Calibri" w:cs="Calibri"/>
          <w:lang w:val="pt-PT"/>
        </w:rPr>
      </w:pPr>
      <w:r w:rsidRPr="00EC55C4">
        <w:rPr>
          <w:rFonts w:ascii="Calibri" w:eastAsia="Calibri" w:hAnsi="Calibri" w:cs="Calibri"/>
          <w:lang w:val="pt-PT"/>
        </w:rPr>
        <w:t>Indicações para realização de cada técnica, bem como protocolos adequados.</w:t>
      </w:r>
    </w:p>
    <w:p w14:paraId="7F5130CC" w14:textId="4940D4B9" w:rsidR="006D39AD" w:rsidRPr="00EC55C4" w:rsidRDefault="006D39AD" w:rsidP="006D39AD">
      <w:pPr>
        <w:spacing w:before="240" w:after="240"/>
        <w:jc w:val="both"/>
        <w:rPr>
          <w:rFonts w:ascii="Calibri" w:eastAsia="Calibri" w:hAnsi="Calibri" w:cs="Calibri"/>
          <w:lang w:val="pt-PT"/>
        </w:rPr>
      </w:pPr>
      <w:r w:rsidRPr="00EC55C4">
        <w:rPr>
          <w:rFonts w:ascii="Calibri" w:eastAsia="Calibri" w:hAnsi="Calibri" w:cs="Calibri"/>
          <w:lang w:val="pt-PT"/>
        </w:rPr>
        <w:t xml:space="preserve">Conhecimento sobre tempos adequados e intervalos de realização de estudos de </w:t>
      </w:r>
      <w:r w:rsidR="00D54464" w:rsidRPr="00EC55C4">
        <w:rPr>
          <w:rFonts w:ascii="Calibri" w:eastAsia="Calibri" w:hAnsi="Calibri" w:cs="Calibri"/>
          <w:lang w:val="pt-PT"/>
        </w:rPr>
        <w:t>neuroimagem</w:t>
      </w:r>
      <w:r w:rsidRPr="00EC55C4">
        <w:rPr>
          <w:rFonts w:ascii="Calibri" w:eastAsia="Calibri" w:hAnsi="Calibri" w:cs="Calibri"/>
          <w:lang w:val="pt-PT"/>
        </w:rPr>
        <w:t xml:space="preserve"> iniciais e de seguimento.</w:t>
      </w:r>
    </w:p>
    <w:p w14:paraId="68CA1198" w14:textId="77777777" w:rsidR="006D39AD" w:rsidRPr="00EC55C4" w:rsidRDefault="006D39AD" w:rsidP="006D39AD">
      <w:pPr>
        <w:spacing w:before="240" w:after="240"/>
        <w:jc w:val="both"/>
        <w:rPr>
          <w:rFonts w:ascii="Calibri" w:eastAsia="Calibri" w:hAnsi="Calibri" w:cs="Calibri"/>
          <w:lang w:val="pt-PT"/>
        </w:rPr>
      </w:pPr>
      <w:r w:rsidRPr="00EC55C4">
        <w:rPr>
          <w:rFonts w:ascii="Calibri" w:eastAsia="Calibri" w:hAnsi="Calibri" w:cs="Calibri"/>
          <w:lang w:val="pt-PT"/>
        </w:rPr>
        <w:t>Conhecimento sobre as especificidades da segurança imagiológica na idade pediátrica, incluindo potenciais riscos associados à radiação ionizante, à anestesia e aos meios de contraste, bem como alternativas disponíveis (princípio ALARA; iniciativas “</w:t>
      </w:r>
      <w:proofErr w:type="spellStart"/>
      <w:r w:rsidRPr="00EC55C4">
        <w:rPr>
          <w:rFonts w:ascii="Calibri" w:eastAsia="Calibri" w:hAnsi="Calibri" w:cs="Calibri"/>
          <w:lang w:val="pt-PT"/>
        </w:rPr>
        <w:t>image</w:t>
      </w:r>
      <w:proofErr w:type="spellEnd"/>
      <w:r w:rsidRPr="00EC55C4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C55C4">
        <w:rPr>
          <w:rFonts w:ascii="Calibri" w:eastAsia="Calibri" w:hAnsi="Calibri" w:cs="Calibri"/>
          <w:lang w:val="pt-PT"/>
        </w:rPr>
        <w:t>gently</w:t>
      </w:r>
      <w:proofErr w:type="spellEnd"/>
      <w:r w:rsidRPr="00EC55C4">
        <w:rPr>
          <w:rFonts w:ascii="Calibri" w:eastAsia="Calibri" w:hAnsi="Calibri" w:cs="Calibri"/>
          <w:lang w:val="pt-PT"/>
        </w:rPr>
        <w:t>”; técnicas de “</w:t>
      </w:r>
      <w:proofErr w:type="spellStart"/>
      <w:r w:rsidRPr="00EC55C4">
        <w:rPr>
          <w:rFonts w:ascii="Calibri" w:eastAsia="Calibri" w:hAnsi="Calibri" w:cs="Calibri"/>
          <w:lang w:val="pt-PT"/>
        </w:rPr>
        <w:t>feed</w:t>
      </w:r>
      <w:proofErr w:type="spellEnd"/>
      <w:r w:rsidRPr="00EC55C4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C55C4">
        <w:rPr>
          <w:rFonts w:ascii="Calibri" w:eastAsia="Calibri" w:hAnsi="Calibri" w:cs="Calibri"/>
          <w:lang w:val="pt-PT"/>
        </w:rPr>
        <w:t>and</w:t>
      </w:r>
      <w:proofErr w:type="spellEnd"/>
      <w:r w:rsidRPr="00EC55C4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C55C4">
        <w:rPr>
          <w:rFonts w:ascii="Calibri" w:eastAsia="Calibri" w:hAnsi="Calibri" w:cs="Calibri"/>
          <w:lang w:val="pt-PT"/>
        </w:rPr>
        <w:t>wrap</w:t>
      </w:r>
      <w:proofErr w:type="spellEnd"/>
      <w:r w:rsidRPr="00EC55C4">
        <w:rPr>
          <w:rFonts w:ascii="Calibri" w:eastAsia="Calibri" w:hAnsi="Calibri" w:cs="Calibri"/>
          <w:lang w:val="pt-PT"/>
        </w:rPr>
        <w:t xml:space="preserve">”, </w:t>
      </w:r>
      <w:proofErr w:type="spellStart"/>
      <w:r w:rsidRPr="00EC55C4">
        <w:rPr>
          <w:rFonts w:ascii="Calibri" w:eastAsia="Calibri" w:hAnsi="Calibri" w:cs="Calibri"/>
          <w:lang w:val="pt-PT"/>
        </w:rPr>
        <w:t>etc</w:t>
      </w:r>
      <w:proofErr w:type="spellEnd"/>
      <w:r w:rsidRPr="00EC55C4">
        <w:rPr>
          <w:rFonts w:ascii="Calibri" w:eastAsia="Calibri" w:hAnsi="Calibri" w:cs="Calibri"/>
          <w:lang w:val="pt-PT"/>
        </w:rPr>
        <w:t>).</w:t>
      </w:r>
    </w:p>
    <w:p w14:paraId="2B11EE6E" w14:textId="24C48F44" w:rsidR="006D39AD" w:rsidRPr="00EC55C4" w:rsidRDefault="006D39AD" w:rsidP="006D39AD">
      <w:pPr>
        <w:spacing w:before="240" w:after="240"/>
        <w:jc w:val="both"/>
        <w:rPr>
          <w:rFonts w:ascii="Calibri" w:eastAsia="Calibri" w:hAnsi="Calibri" w:cs="Calibri"/>
          <w:lang w:val="pt-PT"/>
        </w:rPr>
      </w:pPr>
      <w:r w:rsidRPr="00EC55C4">
        <w:rPr>
          <w:rFonts w:ascii="Calibri" w:eastAsia="Calibri" w:hAnsi="Calibri" w:cs="Calibri"/>
          <w:lang w:val="pt-PT"/>
        </w:rPr>
        <w:t>O formando deverá adquirir conhecimentos básicos sobre os principais grupos patológicos nesta faixa etária (tabela 1 e 2)</w:t>
      </w:r>
    </w:p>
    <w:p w14:paraId="0B2AF77C" w14:textId="5EF35617" w:rsidR="00D54464" w:rsidRPr="00D54464" w:rsidRDefault="006D39AD" w:rsidP="006D39AD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  <w:lang w:val="pt-PT"/>
        </w:rPr>
      </w:pPr>
      <w:r w:rsidRPr="00F30689">
        <w:rPr>
          <w:rFonts w:ascii="Calibri" w:eastAsia="Calibri" w:hAnsi="Calibri" w:cs="Calibri"/>
          <w:sz w:val="24"/>
          <w:szCs w:val="24"/>
          <w:lang w:val="pt-PT"/>
        </w:rPr>
        <w:t>Tabela 1 -</w:t>
      </w:r>
      <w:r w:rsidRPr="00F30689">
        <w:rPr>
          <w:rFonts w:ascii="Calibri" w:eastAsia="Calibri" w:hAnsi="Calibri" w:cs="Calibri"/>
          <w:sz w:val="30"/>
          <w:szCs w:val="30"/>
          <w:lang w:val="pt-PT"/>
        </w:rPr>
        <w:t xml:space="preserve"> </w:t>
      </w:r>
      <w:r w:rsidRPr="00F30689">
        <w:rPr>
          <w:rFonts w:ascii="Calibri" w:eastAsia="Calibri" w:hAnsi="Calibri" w:cs="Calibri"/>
          <w:b/>
          <w:sz w:val="24"/>
          <w:szCs w:val="24"/>
          <w:lang w:val="pt-PT"/>
        </w:rPr>
        <w:t>Conhecimentos em Neurorradiologia Pediátrica (programa de formação)</w:t>
      </w: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10"/>
      </w:tblGrid>
      <w:tr w:rsidR="006D39AD" w:rsidRPr="000D368D" w14:paraId="59EDA479" w14:textId="77777777" w:rsidTr="00591D9B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6517D" w14:textId="77777777" w:rsidR="006D39AD" w:rsidRPr="000D368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pt-PT"/>
              </w:rPr>
            </w:pPr>
          </w:p>
        </w:tc>
        <w:tc>
          <w:tcPr>
            <w:tcW w:w="8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10159" w14:textId="77777777" w:rsidR="006D39AD" w:rsidRPr="000D368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 w:rsidRPr="000D368D">
              <w:rPr>
                <w:rFonts w:ascii="Calibri" w:eastAsia="Calibri" w:hAnsi="Calibri" w:cs="Calibri"/>
                <w:b/>
              </w:rPr>
              <w:t>Conhecimentos</w:t>
            </w:r>
            <w:proofErr w:type="spellEnd"/>
            <w:r w:rsidRPr="000D368D">
              <w:rPr>
                <w:rFonts w:ascii="Calibri" w:eastAsia="Calibri" w:hAnsi="Calibri" w:cs="Calibri"/>
                <w:b/>
              </w:rPr>
              <w:t xml:space="preserve"> Gerais</w:t>
            </w:r>
          </w:p>
        </w:tc>
      </w:tr>
      <w:tr w:rsidR="006D39AD" w:rsidRPr="000D368D" w14:paraId="1B14CC86" w14:textId="77777777" w:rsidTr="00591D9B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B9A70" w14:textId="77777777" w:rsidR="006D39AD" w:rsidRPr="000D368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0D368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0846A" w14:textId="77777777" w:rsidR="006D39AD" w:rsidRPr="000D368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pt-PT"/>
              </w:rPr>
            </w:pPr>
            <w:r w:rsidRPr="000D368D">
              <w:rPr>
                <w:rFonts w:ascii="Calibri" w:eastAsia="Calibri" w:hAnsi="Calibri" w:cs="Calibri"/>
                <w:lang w:val="pt-PT"/>
              </w:rPr>
              <w:t>Doenças metabólicas, tóxicas e autoimunes/inflamatórias do SNC</w:t>
            </w:r>
          </w:p>
        </w:tc>
      </w:tr>
      <w:tr w:rsidR="006D39AD" w:rsidRPr="000D368D" w14:paraId="53116B78" w14:textId="77777777" w:rsidTr="00591D9B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E775" w14:textId="77777777" w:rsidR="006D39AD" w:rsidRPr="000D368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0D368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A1E84" w14:textId="77777777" w:rsidR="006D39AD" w:rsidRPr="000D368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pt-PT"/>
              </w:rPr>
            </w:pPr>
            <w:r w:rsidRPr="000D368D">
              <w:rPr>
                <w:rFonts w:ascii="Calibri" w:eastAsia="Calibri" w:hAnsi="Calibri" w:cs="Calibri"/>
                <w:lang w:val="pt-PT"/>
              </w:rPr>
              <w:t xml:space="preserve">Alterações traumáticas crânio-encefálicas e </w:t>
            </w:r>
            <w:proofErr w:type="gramStart"/>
            <w:r w:rsidRPr="000D368D">
              <w:rPr>
                <w:rFonts w:ascii="Calibri" w:eastAsia="Calibri" w:hAnsi="Calibri" w:cs="Calibri"/>
                <w:lang w:val="pt-PT"/>
              </w:rPr>
              <w:t>do ráquis</w:t>
            </w:r>
            <w:proofErr w:type="gramEnd"/>
            <w:r w:rsidRPr="000D368D">
              <w:rPr>
                <w:rFonts w:ascii="Calibri" w:eastAsia="Calibri" w:hAnsi="Calibri" w:cs="Calibri"/>
                <w:lang w:val="pt-PT"/>
              </w:rPr>
              <w:t xml:space="preserve"> na criança</w:t>
            </w:r>
          </w:p>
        </w:tc>
      </w:tr>
      <w:tr w:rsidR="006D39AD" w:rsidRPr="000D368D" w14:paraId="393E0DEC" w14:textId="77777777" w:rsidTr="00591D9B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4B94D" w14:textId="77777777" w:rsidR="006D39AD" w:rsidRPr="000D368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0D368D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5AF96" w14:textId="77777777" w:rsidR="006D39AD" w:rsidRPr="000D368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pt-PT"/>
              </w:rPr>
            </w:pPr>
            <w:r w:rsidRPr="000D368D">
              <w:rPr>
                <w:rFonts w:ascii="Calibri" w:eastAsia="Calibri" w:hAnsi="Calibri" w:cs="Calibri"/>
                <w:lang w:val="pt-PT"/>
              </w:rPr>
              <w:t xml:space="preserve">Malformações congénitas crânio-encefálicas e </w:t>
            </w:r>
            <w:proofErr w:type="gramStart"/>
            <w:r w:rsidRPr="000D368D">
              <w:rPr>
                <w:rFonts w:ascii="Calibri" w:eastAsia="Calibri" w:hAnsi="Calibri" w:cs="Calibri"/>
                <w:lang w:val="pt-PT"/>
              </w:rPr>
              <w:t>do ráquis</w:t>
            </w:r>
            <w:proofErr w:type="gramEnd"/>
          </w:p>
        </w:tc>
      </w:tr>
      <w:tr w:rsidR="006D39AD" w:rsidRPr="000D368D" w14:paraId="773E5477" w14:textId="77777777" w:rsidTr="00591D9B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8D71A" w14:textId="77777777" w:rsidR="006D39AD" w:rsidRPr="000D368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0D368D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0B50C" w14:textId="77777777" w:rsidR="006D39AD" w:rsidRPr="000D368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Síndromes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neurocutâneos</w:t>
            </w:r>
            <w:proofErr w:type="spellEnd"/>
          </w:p>
        </w:tc>
      </w:tr>
      <w:tr w:rsidR="006D39AD" w:rsidRPr="000D368D" w14:paraId="2587C4E8" w14:textId="77777777" w:rsidTr="00591D9B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B4188" w14:textId="55AF1BDB" w:rsidR="006D39AD" w:rsidRPr="000D368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0D368D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DD240" w14:textId="77777777" w:rsidR="006D39AD" w:rsidRPr="000D368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pt-PT"/>
              </w:rPr>
            </w:pPr>
            <w:r w:rsidRPr="000D368D">
              <w:rPr>
                <w:rFonts w:ascii="Calibri" w:eastAsia="Calibri" w:hAnsi="Calibri" w:cs="Calibri"/>
                <w:lang w:val="pt-PT"/>
              </w:rPr>
              <w:t xml:space="preserve">Neoplasias crânio-encefálicas e </w:t>
            </w:r>
            <w:proofErr w:type="gramStart"/>
            <w:r w:rsidRPr="000D368D">
              <w:rPr>
                <w:rFonts w:ascii="Calibri" w:eastAsia="Calibri" w:hAnsi="Calibri" w:cs="Calibri"/>
                <w:lang w:val="pt-PT"/>
              </w:rPr>
              <w:t>do ráquis</w:t>
            </w:r>
            <w:proofErr w:type="gramEnd"/>
          </w:p>
        </w:tc>
      </w:tr>
      <w:tr w:rsidR="006D39AD" w:rsidRPr="000D368D" w14:paraId="13FFE59D" w14:textId="77777777" w:rsidTr="00591D9B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9C215" w14:textId="77777777" w:rsidR="006D39AD" w:rsidRPr="000D368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0D368D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79C9B" w14:textId="77777777" w:rsidR="006D39AD" w:rsidRPr="000D368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pt-PT"/>
              </w:rPr>
            </w:pPr>
            <w:proofErr w:type="spellStart"/>
            <w:r w:rsidRPr="000D368D">
              <w:rPr>
                <w:rFonts w:ascii="Calibri" w:eastAsia="Calibri" w:hAnsi="Calibri" w:cs="Calibri"/>
                <w:lang w:val="pt-PT"/>
              </w:rPr>
              <w:t>Infecções</w:t>
            </w:r>
            <w:proofErr w:type="spellEnd"/>
            <w:r w:rsidRPr="000D368D">
              <w:rPr>
                <w:rFonts w:ascii="Calibri" w:eastAsia="Calibri" w:hAnsi="Calibri" w:cs="Calibri"/>
                <w:lang w:val="pt-PT"/>
              </w:rPr>
              <w:t xml:space="preserve"> do sistema nervoso central</w:t>
            </w:r>
          </w:p>
        </w:tc>
      </w:tr>
      <w:tr w:rsidR="006D39AD" w:rsidRPr="000D368D" w14:paraId="0EEEBB9F" w14:textId="77777777" w:rsidTr="00591D9B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882E3" w14:textId="77777777" w:rsidR="006D39AD" w:rsidRPr="000D368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0D368D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8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229E9" w14:textId="77777777" w:rsidR="006D39AD" w:rsidRPr="000D368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pt-PT"/>
              </w:rPr>
            </w:pPr>
            <w:r w:rsidRPr="000D368D">
              <w:rPr>
                <w:rFonts w:ascii="Calibri" w:eastAsia="Calibri" w:hAnsi="Calibri" w:cs="Calibri"/>
                <w:lang w:val="pt-PT"/>
              </w:rPr>
              <w:t>Anomalias da vasculatura cerebral e espinhal</w:t>
            </w:r>
          </w:p>
        </w:tc>
      </w:tr>
    </w:tbl>
    <w:p w14:paraId="77AF3A6C" w14:textId="77777777" w:rsidR="000D368D" w:rsidRDefault="000D368D" w:rsidP="006D39AD">
      <w:pPr>
        <w:spacing w:before="240" w:after="240"/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11D439F3" w14:textId="77777777" w:rsidR="000D368D" w:rsidRDefault="000D368D" w:rsidP="006D39AD">
      <w:pPr>
        <w:spacing w:before="240" w:after="240"/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7A361118" w14:textId="77777777" w:rsidR="000D368D" w:rsidRDefault="000D368D" w:rsidP="006D39AD">
      <w:pPr>
        <w:spacing w:before="240" w:after="240"/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732F92D8" w14:textId="77777777" w:rsidR="000D368D" w:rsidRDefault="000D368D" w:rsidP="006D39AD">
      <w:pPr>
        <w:spacing w:before="240" w:after="240"/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3069664F" w14:textId="77777777" w:rsidR="000D368D" w:rsidRDefault="000D368D" w:rsidP="006D39AD">
      <w:pPr>
        <w:spacing w:before="240" w:after="240"/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63B3F30E" w14:textId="5686B22D" w:rsidR="000D368D" w:rsidRPr="000D368D" w:rsidRDefault="006D39AD" w:rsidP="006D39AD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  <w:lang w:val="pt-PT"/>
        </w:rPr>
      </w:pPr>
      <w:r w:rsidRPr="00F30689">
        <w:rPr>
          <w:rFonts w:ascii="Calibri" w:eastAsia="Calibri" w:hAnsi="Calibri" w:cs="Calibri"/>
          <w:sz w:val="24"/>
          <w:szCs w:val="24"/>
          <w:lang w:val="pt-PT"/>
        </w:rPr>
        <w:lastRenderedPageBreak/>
        <w:t>Tabela 2 -</w:t>
      </w:r>
      <w:r w:rsidRPr="00F30689">
        <w:rPr>
          <w:rFonts w:ascii="Calibri" w:eastAsia="Calibri" w:hAnsi="Calibri" w:cs="Calibri"/>
          <w:sz w:val="30"/>
          <w:szCs w:val="30"/>
          <w:lang w:val="pt-PT"/>
        </w:rPr>
        <w:t xml:space="preserve"> </w:t>
      </w:r>
      <w:r w:rsidRPr="00F30689">
        <w:rPr>
          <w:rFonts w:ascii="Calibri" w:eastAsia="Calibri" w:hAnsi="Calibri" w:cs="Calibri"/>
          <w:b/>
          <w:sz w:val="24"/>
          <w:szCs w:val="24"/>
          <w:lang w:val="pt-PT"/>
        </w:rPr>
        <w:t>Conhecimentos específicos em Neurorradiologia Pediátrica (programa de formação)</w:t>
      </w: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7980"/>
      </w:tblGrid>
      <w:tr w:rsidR="006D39AD" w:rsidRPr="000D368D" w14:paraId="4F43A757" w14:textId="77777777" w:rsidTr="00591D9B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F960E" w14:textId="77777777" w:rsidR="006D39AD" w:rsidRPr="000D368D" w:rsidRDefault="006D39AD" w:rsidP="00591D9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0D368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C4AF0" w14:textId="77777777" w:rsidR="006D39AD" w:rsidRPr="000D368D" w:rsidRDefault="006D39AD" w:rsidP="00591D9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lang w:val="pt-PT"/>
              </w:rPr>
            </w:pPr>
            <w:r w:rsidRPr="000D368D">
              <w:rPr>
                <w:rFonts w:ascii="Calibri" w:eastAsia="Calibri" w:hAnsi="Calibri" w:cs="Calibri"/>
                <w:b/>
                <w:lang w:val="pt-PT"/>
              </w:rPr>
              <w:t>Doenças metabólicas, tóxicas e autoimunes/inflamatórias do SNC</w:t>
            </w:r>
          </w:p>
        </w:tc>
      </w:tr>
      <w:tr w:rsidR="006D39AD" w:rsidRPr="000D368D" w14:paraId="284B9AC3" w14:textId="77777777" w:rsidTr="00591D9B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79064" w14:textId="77777777" w:rsidR="006D39AD" w:rsidRPr="000D368D" w:rsidRDefault="006D39AD" w:rsidP="00591D9B">
            <w:pPr>
              <w:widowControl w:val="0"/>
              <w:spacing w:line="240" w:lineRule="auto"/>
              <w:rPr>
                <w:rFonts w:ascii="Calibri" w:eastAsia="Calibri" w:hAnsi="Calibri" w:cs="Calibri"/>
                <w:lang w:val="pt-PT"/>
              </w:rPr>
            </w:pPr>
          </w:p>
        </w:tc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B39BA" w14:textId="77777777" w:rsidR="006D39AD" w:rsidRPr="000D368D" w:rsidRDefault="006D39AD" w:rsidP="00591D9B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lang w:val="pt-PT"/>
              </w:rPr>
            </w:pPr>
            <w:r w:rsidRPr="000D368D">
              <w:rPr>
                <w:rFonts w:ascii="Calibri" w:eastAsia="Calibri" w:hAnsi="Calibri" w:cs="Calibri"/>
                <w:lang w:val="pt-PT"/>
              </w:rPr>
              <w:t>Conceitos básicos de metabolismo na base das doenças metabólicas do SNC</w:t>
            </w:r>
          </w:p>
          <w:p w14:paraId="65124F89" w14:textId="77777777" w:rsidR="006D39AD" w:rsidRPr="000D368D" w:rsidRDefault="006D39AD" w:rsidP="00591D9B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lang w:val="pt-PT"/>
              </w:rPr>
            </w:pPr>
            <w:r w:rsidRPr="000D368D">
              <w:rPr>
                <w:rFonts w:ascii="Calibri" w:eastAsia="Calibri" w:hAnsi="Calibri" w:cs="Calibri"/>
                <w:lang w:val="pt-PT"/>
              </w:rPr>
              <w:t>Principais alterações genéticas na base destas patologias</w:t>
            </w:r>
          </w:p>
          <w:p w14:paraId="0A82391A" w14:textId="77777777" w:rsidR="006D39AD" w:rsidRPr="000D368D" w:rsidRDefault="006D39AD" w:rsidP="00591D9B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lang w:val="pt-PT"/>
              </w:rPr>
            </w:pPr>
            <w:r w:rsidRPr="000D368D">
              <w:rPr>
                <w:rFonts w:ascii="Calibri" w:eastAsia="Calibri" w:hAnsi="Calibri" w:cs="Calibri"/>
                <w:lang w:val="pt-PT"/>
              </w:rPr>
              <w:t>Conhecimento dos principais tóxicos causadores de alterações do SNC na criança</w:t>
            </w:r>
          </w:p>
          <w:p w14:paraId="40D5575D" w14:textId="77777777" w:rsidR="006D39AD" w:rsidRPr="000D368D" w:rsidRDefault="006D39AD" w:rsidP="00591D9B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lang w:val="pt-PT"/>
              </w:rPr>
            </w:pPr>
            <w:r w:rsidRPr="000D368D">
              <w:rPr>
                <w:rFonts w:ascii="Calibri" w:eastAsia="Calibri" w:hAnsi="Calibri" w:cs="Calibri"/>
                <w:lang w:val="pt-PT"/>
              </w:rPr>
              <w:t>Principais padrões de imagem nas doenças tóxicas e metabólicas do SNC</w:t>
            </w:r>
          </w:p>
          <w:p w14:paraId="5385581C" w14:textId="77777777" w:rsidR="006D39AD" w:rsidRPr="000D368D" w:rsidRDefault="006D39AD" w:rsidP="00591D9B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lang w:val="pt-PT"/>
              </w:rPr>
            </w:pPr>
            <w:r w:rsidRPr="000D368D">
              <w:rPr>
                <w:rFonts w:ascii="Calibri" w:eastAsia="Calibri" w:hAnsi="Calibri" w:cs="Calibri"/>
                <w:lang w:val="pt-PT"/>
              </w:rPr>
              <w:t xml:space="preserve">Esclerose múltipla, doenças </w:t>
            </w:r>
            <w:proofErr w:type="spellStart"/>
            <w:r w:rsidRPr="000D368D">
              <w:rPr>
                <w:rFonts w:ascii="Calibri" w:eastAsia="Calibri" w:hAnsi="Calibri" w:cs="Calibri"/>
                <w:lang w:val="pt-PT"/>
              </w:rPr>
              <w:t>desmielinizantes</w:t>
            </w:r>
            <w:proofErr w:type="spellEnd"/>
            <w:r w:rsidRPr="000D368D">
              <w:rPr>
                <w:rFonts w:ascii="Calibri" w:eastAsia="Calibri" w:hAnsi="Calibri" w:cs="Calibri"/>
                <w:lang w:val="pt-PT"/>
              </w:rPr>
              <w:t xml:space="preserve"> associadas a </w:t>
            </w:r>
            <w:proofErr w:type="spellStart"/>
            <w:r w:rsidRPr="000D368D">
              <w:rPr>
                <w:rFonts w:ascii="Calibri" w:eastAsia="Calibri" w:hAnsi="Calibri" w:cs="Calibri"/>
                <w:lang w:val="pt-PT"/>
              </w:rPr>
              <w:t>ac</w:t>
            </w:r>
            <w:proofErr w:type="spellEnd"/>
            <w:r w:rsidRPr="000D368D">
              <w:rPr>
                <w:rFonts w:ascii="Calibri" w:eastAsia="Calibri" w:hAnsi="Calibri" w:cs="Calibri"/>
                <w:lang w:val="pt-PT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  <w:lang w:val="pt-PT"/>
              </w:rPr>
              <w:t>anti-MOG</w:t>
            </w:r>
            <w:proofErr w:type="spellEnd"/>
            <w:r w:rsidRPr="000D368D">
              <w:rPr>
                <w:rFonts w:ascii="Calibri" w:eastAsia="Calibri" w:hAnsi="Calibri" w:cs="Calibri"/>
                <w:lang w:val="pt-PT"/>
              </w:rPr>
              <w:t>, ADEM</w:t>
            </w:r>
          </w:p>
          <w:p w14:paraId="3D921565" w14:textId="77777777" w:rsidR="006D39AD" w:rsidRPr="000D368D" w:rsidRDefault="006D39AD" w:rsidP="00591D9B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Encefalites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auto-</w:t>
            </w:r>
            <w:proofErr w:type="spellStart"/>
            <w:r w:rsidRPr="000D368D">
              <w:rPr>
                <w:rFonts w:ascii="Calibri" w:eastAsia="Calibri" w:hAnsi="Calibri" w:cs="Calibri"/>
              </w:rPr>
              <w:t>imunes</w:t>
            </w:r>
            <w:proofErr w:type="spellEnd"/>
          </w:p>
        </w:tc>
      </w:tr>
      <w:tr w:rsidR="006D39AD" w:rsidRPr="000D368D" w14:paraId="6FC9F7C0" w14:textId="77777777" w:rsidTr="00591D9B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CE0DC" w14:textId="77777777" w:rsidR="006D39AD" w:rsidRPr="000D368D" w:rsidRDefault="006D39AD" w:rsidP="00591D9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0D368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B56B4" w14:textId="77777777" w:rsidR="006D39AD" w:rsidRPr="000D368D" w:rsidRDefault="006D39AD" w:rsidP="00591D9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lang w:val="pt-PT"/>
              </w:rPr>
            </w:pPr>
            <w:r w:rsidRPr="000D368D">
              <w:rPr>
                <w:rFonts w:ascii="Calibri" w:eastAsia="Calibri" w:hAnsi="Calibri" w:cs="Calibri"/>
                <w:b/>
                <w:lang w:val="pt-PT"/>
              </w:rPr>
              <w:t xml:space="preserve">Lesões adquiridas crânio-encefálicas e </w:t>
            </w:r>
            <w:proofErr w:type="gramStart"/>
            <w:r w:rsidRPr="000D368D">
              <w:rPr>
                <w:rFonts w:ascii="Calibri" w:eastAsia="Calibri" w:hAnsi="Calibri" w:cs="Calibri"/>
                <w:b/>
                <w:lang w:val="pt-PT"/>
              </w:rPr>
              <w:t>do ráquis</w:t>
            </w:r>
            <w:proofErr w:type="gramEnd"/>
            <w:r w:rsidRPr="000D368D">
              <w:rPr>
                <w:rFonts w:ascii="Calibri" w:eastAsia="Calibri" w:hAnsi="Calibri" w:cs="Calibri"/>
                <w:b/>
                <w:lang w:val="pt-PT"/>
              </w:rPr>
              <w:t xml:space="preserve"> na criança</w:t>
            </w:r>
          </w:p>
        </w:tc>
      </w:tr>
      <w:tr w:rsidR="006D39AD" w:rsidRPr="000D368D" w14:paraId="5FCAE017" w14:textId="77777777" w:rsidTr="00591D9B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28214" w14:textId="77777777" w:rsidR="006D39AD" w:rsidRPr="000D368D" w:rsidRDefault="006D39AD" w:rsidP="00591D9B">
            <w:pPr>
              <w:widowControl w:val="0"/>
              <w:spacing w:line="240" w:lineRule="auto"/>
              <w:rPr>
                <w:rFonts w:ascii="Calibri" w:eastAsia="Calibri" w:hAnsi="Calibri" w:cs="Calibri"/>
                <w:lang w:val="pt-PT"/>
              </w:rPr>
            </w:pPr>
          </w:p>
        </w:tc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50085" w14:textId="77777777" w:rsidR="006D39AD" w:rsidRPr="000D368D" w:rsidRDefault="006D39AD" w:rsidP="00591D9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lang w:val="pt-PT"/>
              </w:rPr>
            </w:pPr>
            <w:r w:rsidRPr="000D368D">
              <w:rPr>
                <w:rFonts w:ascii="Calibri" w:eastAsia="Calibri" w:hAnsi="Calibri" w:cs="Calibri"/>
                <w:lang w:val="pt-PT"/>
              </w:rPr>
              <w:t>Padrões de destruição cerebral no feto e criança</w:t>
            </w:r>
          </w:p>
          <w:p w14:paraId="78E1E48D" w14:textId="77777777" w:rsidR="006D39AD" w:rsidRPr="000D368D" w:rsidRDefault="006D39AD" w:rsidP="00591D9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Padrões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de </w:t>
            </w:r>
            <w:proofErr w:type="spellStart"/>
            <w:r w:rsidRPr="000D368D">
              <w:rPr>
                <w:rFonts w:ascii="Calibri" w:eastAsia="Calibri" w:hAnsi="Calibri" w:cs="Calibri"/>
              </w:rPr>
              <w:t>lesões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hipoxico-isquémicas</w:t>
            </w:r>
            <w:proofErr w:type="spellEnd"/>
          </w:p>
          <w:p w14:paraId="0D09E731" w14:textId="77777777" w:rsidR="006D39AD" w:rsidRPr="000D368D" w:rsidRDefault="006D39AD" w:rsidP="00591D9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Hipoglicémia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neonatal</w:t>
            </w:r>
          </w:p>
          <w:p w14:paraId="4FF700EA" w14:textId="77777777" w:rsidR="006D39AD" w:rsidRPr="000D368D" w:rsidRDefault="006D39AD" w:rsidP="00591D9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Encefalopatia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hiperbilirrubinémica</w:t>
            </w:r>
            <w:proofErr w:type="spellEnd"/>
          </w:p>
          <w:p w14:paraId="51EB011A" w14:textId="77777777" w:rsidR="006D39AD" w:rsidRPr="000D368D" w:rsidRDefault="006D39AD" w:rsidP="00591D9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lang w:val="pt-PT"/>
              </w:rPr>
            </w:pPr>
            <w:r w:rsidRPr="000D368D">
              <w:rPr>
                <w:rFonts w:ascii="Calibri" w:eastAsia="Calibri" w:hAnsi="Calibri" w:cs="Calibri"/>
                <w:lang w:val="pt-PT"/>
              </w:rPr>
              <w:t>Lesões cerebrais associadas a doença cardíaca congénita</w:t>
            </w:r>
          </w:p>
          <w:p w14:paraId="3F961218" w14:textId="77777777" w:rsidR="006D39AD" w:rsidRPr="000D368D" w:rsidRDefault="006D39AD" w:rsidP="00591D9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0D368D">
              <w:rPr>
                <w:rFonts w:ascii="Calibri" w:eastAsia="Calibri" w:hAnsi="Calibri" w:cs="Calibri"/>
              </w:rPr>
              <w:t xml:space="preserve">Trauma </w:t>
            </w:r>
            <w:proofErr w:type="spellStart"/>
            <w:r w:rsidRPr="000D368D">
              <w:rPr>
                <w:rFonts w:ascii="Calibri" w:eastAsia="Calibri" w:hAnsi="Calibri" w:cs="Calibri"/>
              </w:rPr>
              <w:t>acidental</w:t>
            </w:r>
            <w:proofErr w:type="spellEnd"/>
          </w:p>
          <w:p w14:paraId="7B40FFC7" w14:textId="77777777" w:rsidR="006D39AD" w:rsidRPr="000D368D" w:rsidRDefault="006D39AD" w:rsidP="00591D9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0D368D">
              <w:rPr>
                <w:rFonts w:ascii="Calibri" w:eastAsia="Calibri" w:hAnsi="Calibri" w:cs="Calibri"/>
              </w:rPr>
              <w:t xml:space="preserve">Trauma </w:t>
            </w:r>
            <w:proofErr w:type="spellStart"/>
            <w:r w:rsidRPr="000D368D">
              <w:rPr>
                <w:rFonts w:ascii="Calibri" w:eastAsia="Calibri" w:hAnsi="Calibri" w:cs="Calibri"/>
              </w:rPr>
              <w:t>não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acidental</w:t>
            </w:r>
            <w:proofErr w:type="spellEnd"/>
          </w:p>
          <w:p w14:paraId="07A16610" w14:textId="77777777" w:rsidR="006D39AD" w:rsidRPr="000D368D" w:rsidRDefault="006D39AD" w:rsidP="00591D9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0D368D">
              <w:rPr>
                <w:rFonts w:ascii="Calibri" w:eastAsia="Calibri" w:hAnsi="Calibri" w:cs="Calibri"/>
              </w:rPr>
              <w:t xml:space="preserve">Trauma </w:t>
            </w:r>
            <w:proofErr w:type="spellStart"/>
            <w:r w:rsidRPr="000D368D">
              <w:rPr>
                <w:rFonts w:ascii="Calibri" w:eastAsia="Calibri" w:hAnsi="Calibri" w:cs="Calibri"/>
              </w:rPr>
              <w:t>associado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ao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parto</w:t>
            </w:r>
            <w:proofErr w:type="spellEnd"/>
          </w:p>
          <w:p w14:paraId="55D53586" w14:textId="77777777" w:rsidR="006D39AD" w:rsidRPr="000D368D" w:rsidRDefault="006D39AD" w:rsidP="00591D9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Lesões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traumáticas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do </w:t>
            </w:r>
            <w:proofErr w:type="spellStart"/>
            <w:r w:rsidRPr="000D368D">
              <w:rPr>
                <w:rFonts w:ascii="Calibri" w:eastAsia="Calibri" w:hAnsi="Calibri" w:cs="Calibri"/>
              </w:rPr>
              <w:t>plexo</w:t>
            </w:r>
            <w:proofErr w:type="spellEnd"/>
          </w:p>
          <w:p w14:paraId="6F733AFB" w14:textId="77777777" w:rsidR="006D39AD" w:rsidRPr="000D368D" w:rsidRDefault="006D39AD" w:rsidP="00591D9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0D368D">
              <w:rPr>
                <w:rFonts w:ascii="Calibri" w:eastAsia="Calibri" w:hAnsi="Calibri" w:cs="Calibri"/>
              </w:rPr>
              <w:t xml:space="preserve">Trauma do </w:t>
            </w:r>
            <w:proofErr w:type="spellStart"/>
            <w:proofErr w:type="gramStart"/>
            <w:r w:rsidRPr="000D368D">
              <w:rPr>
                <w:rFonts w:ascii="Calibri" w:eastAsia="Calibri" w:hAnsi="Calibri" w:cs="Calibri"/>
              </w:rPr>
              <w:t>ráquis</w:t>
            </w:r>
            <w:proofErr w:type="spellEnd"/>
            <w:proofErr w:type="gramEnd"/>
          </w:p>
          <w:p w14:paraId="32AA9F34" w14:textId="77777777" w:rsidR="006D39AD" w:rsidRPr="000D368D" w:rsidRDefault="006D39AD" w:rsidP="00591D9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0D368D">
              <w:rPr>
                <w:rFonts w:ascii="Calibri" w:eastAsia="Calibri" w:hAnsi="Calibri" w:cs="Calibri"/>
              </w:rPr>
              <w:t xml:space="preserve">Trauma </w:t>
            </w:r>
            <w:proofErr w:type="spellStart"/>
            <w:r w:rsidRPr="000D368D">
              <w:rPr>
                <w:rFonts w:ascii="Calibri" w:eastAsia="Calibri" w:hAnsi="Calibri" w:cs="Calibri"/>
              </w:rPr>
              <w:t>acidental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crânio-encefálico</w:t>
            </w:r>
            <w:proofErr w:type="spellEnd"/>
          </w:p>
          <w:p w14:paraId="56AA56A5" w14:textId="77777777" w:rsidR="006D39AD" w:rsidRPr="000D368D" w:rsidRDefault="006D39AD" w:rsidP="00591D9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0D368D">
              <w:rPr>
                <w:rFonts w:ascii="Calibri" w:eastAsia="Calibri" w:hAnsi="Calibri" w:cs="Calibri"/>
              </w:rPr>
              <w:t xml:space="preserve">Trauma </w:t>
            </w:r>
            <w:proofErr w:type="spellStart"/>
            <w:r w:rsidRPr="000D368D">
              <w:rPr>
                <w:rFonts w:ascii="Calibri" w:eastAsia="Calibri" w:hAnsi="Calibri" w:cs="Calibri"/>
              </w:rPr>
              <w:t>não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acidental</w:t>
            </w:r>
            <w:proofErr w:type="spellEnd"/>
          </w:p>
        </w:tc>
      </w:tr>
      <w:tr w:rsidR="006D39AD" w:rsidRPr="000D368D" w14:paraId="66CF6B3C" w14:textId="77777777" w:rsidTr="00591D9B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3BEA1" w14:textId="77777777" w:rsidR="006D39AD" w:rsidRPr="000D368D" w:rsidRDefault="006D39AD" w:rsidP="00591D9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0D368D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4EC05" w14:textId="77777777" w:rsidR="006D39AD" w:rsidRPr="000D368D" w:rsidRDefault="006D39AD" w:rsidP="00591D9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lang w:val="pt-PT"/>
              </w:rPr>
            </w:pPr>
            <w:r w:rsidRPr="000D368D">
              <w:rPr>
                <w:rFonts w:ascii="Calibri" w:eastAsia="Calibri" w:hAnsi="Calibri" w:cs="Calibri"/>
                <w:b/>
                <w:lang w:val="pt-PT"/>
              </w:rPr>
              <w:t xml:space="preserve">Malformações congénitas crânio-encefálicas e </w:t>
            </w:r>
            <w:proofErr w:type="gramStart"/>
            <w:r w:rsidRPr="000D368D">
              <w:rPr>
                <w:rFonts w:ascii="Calibri" w:eastAsia="Calibri" w:hAnsi="Calibri" w:cs="Calibri"/>
                <w:b/>
                <w:lang w:val="pt-PT"/>
              </w:rPr>
              <w:t>do ráquis</w:t>
            </w:r>
            <w:proofErr w:type="gramEnd"/>
          </w:p>
        </w:tc>
      </w:tr>
      <w:tr w:rsidR="006D39AD" w:rsidRPr="000D368D" w14:paraId="61203DE1" w14:textId="77777777" w:rsidTr="00591D9B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1BA88" w14:textId="77777777" w:rsidR="006D39AD" w:rsidRPr="000D368D" w:rsidRDefault="006D39AD" w:rsidP="00591D9B">
            <w:pPr>
              <w:widowControl w:val="0"/>
              <w:spacing w:line="240" w:lineRule="auto"/>
              <w:rPr>
                <w:rFonts w:ascii="Calibri" w:eastAsia="Calibri" w:hAnsi="Calibri" w:cs="Calibri"/>
                <w:lang w:val="pt-PT"/>
              </w:rPr>
            </w:pPr>
          </w:p>
        </w:tc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DD629" w14:textId="77777777" w:rsidR="006D39AD" w:rsidRPr="000D368D" w:rsidRDefault="006D39AD" w:rsidP="00591D9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Embriogénesis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do SNC</w:t>
            </w:r>
          </w:p>
          <w:p w14:paraId="70BDCC2B" w14:textId="77777777" w:rsidR="006D39AD" w:rsidRPr="000D368D" w:rsidRDefault="006D39AD" w:rsidP="00591D9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lang w:val="pt-PT"/>
              </w:rPr>
            </w:pPr>
            <w:r w:rsidRPr="000D368D">
              <w:rPr>
                <w:rFonts w:ascii="Calibri" w:eastAsia="Calibri" w:hAnsi="Calibri" w:cs="Calibri"/>
                <w:lang w:val="pt-PT"/>
              </w:rPr>
              <w:t>Anomalias do desenvolvimento do prosencéfalo dorsal</w:t>
            </w:r>
          </w:p>
          <w:p w14:paraId="3C4E6F54" w14:textId="77777777" w:rsidR="006D39AD" w:rsidRPr="000D368D" w:rsidRDefault="006D39AD" w:rsidP="00591D9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lang w:val="pt-PT"/>
              </w:rPr>
            </w:pPr>
            <w:r w:rsidRPr="000D368D">
              <w:rPr>
                <w:rFonts w:ascii="Calibri" w:eastAsia="Calibri" w:hAnsi="Calibri" w:cs="Calibri"/>
                <w:lang w:val="pt-PT"/>
              </w:rPr>
              <w:t>Anomalias do desenvolvimento do prosencéfalo ventral</w:t>
            </w:r>
          </w:p>
          <w:p w14:paraId="2811BDF6" w14:textId="77777777" w:rsidR="006D39AD" w:rsidRPr="000D368D" w:rsidRDefault="006D39AD" w:rsidP="00591D9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lang w:val="pt-PT"/>
              </w:rPr>
            </w:pPr>
            <w:r w:rsidRPr="000D368D">
              <w:rPr>
                <w:rFonts w:ascii="Calibri" w:eastAsia="Calibri" w:hAnsi="Calibri" w:cs="Calibri"/>
                <w:lang w:val="pt-PT"/>
              </w:rPr>
              <w:t>Anomalias do desenvolvimento do mesencéfalo/diencéfalo</w:t>
            </w:r>
          </w:p>
          <w:p w14:paraId="4BB1550B" w14:textId="77777777" w:rsidR="006D39AD" w:rsidRPr="000D368D" w:rsidRDefault="006D39AD" w:rsidP="00591D9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lang w:val="pt-PT"/>
              </w:rPr>
            </w:pPr>
            <w:r w:rsidRPr="000D368D">
              <w:rPr>
                <w:rFonts w:ascii="Calibri" w:eastAsia="Calibri" w:hAnsi="Calibri" w:cs="Calibri"/>
                <w:lang w:val="pt-PT"/>
              </w:rPr>
              <w:t>Anomalias do desenvolvimento da junção crânio-vertebral</w:t>
            </w:r>
          </w:p>
          <w:p w14:paraId="6D185631" w14:textId="77777777" w:rsidR="006D39AD" w:rsidRPr="000D368D" w:rsidRDefault="006D39AD" w:rsidP="00591D9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Anomalias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do </w:t>
            </w:r>
            <w:proofErr w:type="spellStart"/>
            <w:r w:rsidRPr="000D368D">
              <w:rPr>
                <w:rFonts w:ascii="Calibri" w:eastAsia="Calibri" w:hAnsi="Calibri" w:cs="Calibri"/>
              </w:rPr>
              <w:t>desenvolvimento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do </w:t>
            </w:r>
            <w:proofErr w:type="spellStart"/>
            <w:r w:rsidRPr="000D368D">
              <w:rPr>
                <w:rFonts w:ascii="Calibri" w:eastAsia="Calibri" w:hAnsi="Calibri" w:cs="Calibri"/>
              </w:rPr>
              <w:t>mesênquima</w:t>
            </w:r>
            <w:proofErr w:type="spellEnd"/>
          </w:p>
          <w:p w14:paraId="59AF95C7" w14:textId="77777777" w:rsidR="006D39AD" w:rsidRPr="000D368D" w:rsidRDefault="006D39AD" w:rsidP="00591D9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lang w:val="pt-PT"/>
              </w:rPr>
            </w:pPr>
            <w:r w:rsidRPr="000D368D">
              <w:rPr>
                <w:rFonts w:ascii="Calibri" w:eastAsia="Calibri" w:hAnsi="Calibri" w:cs="Calibri"/>
                <w:lang w:val="pt-PT"/>
              </w:rPr>
              <w:t>Anomalias cromossómicas (Trissomias 21, 18 e 13, síndrome X frágil)</w:t>
            </w:r>
          </w:p>
          <w:p w14:paraId="4011D66C" w14:textId="77777777" w:rsidR="006D39AD" w:rsidRPr="000D368D" w:rsidRDefault="006D39AD" w:rsidP="00591D9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Anomalias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da </w:t>
            </w:r>
            <w:proofErr w:type="spellStart"/>
            <w:r w:rsidRPr="000D368D">
              <w:rPr>
                <w:rFonts w:ascii="Calibri" w:eastAsia="Calibri" w:hAnsi="Calibri" w:cs="Calibri"/>
              </w:rPr>
              <w:t>neurulação</w:t>
            </w:r>
            <w:proofErr w:type="spellEnd"/>
          </w:p>
          <w:p w14:paraId="075BD2FE" w14:textId="77777777" w:rsidR="006D39AD" w:rsidRPr="000D368D" w:rsidRDefault="006D39AD" w:rsidP="00591D9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Anomalias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da </w:t>
            </w:r>
            <w:proofErr w:type="spellStart"/>
            <w:r w:rsidRPr="000D368D">
              <w:rPr>
                <w:rFonts w:ascii="Calibri" w:eastAsia="Calibri" w:hAnsi="Calibri" w:cs="Calibri"/>
              </w:rPr>
              <w:t>massa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caudal</w:t>
            </w:r>
          </w:p>
          <w:p w14:paraId="68BA0102" w14:textId="77777777" w:rsidR="006D39AD" w:rsidRPr="000D368D" w:rsidRDefault="006D39AD" w:rsidP="00591D9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Anomalias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do </w:t>
            </w:r>
            <w:proofErr w:type="spellStart"/>
            <w:r w:rsidRPr="000D368D">
              <w:rPr>
                <w:rFonts w:ascii="Calibri" w:eastAsia="Calibri" w:hAnsi="Calibri" w:cs="Calibri"/>
              </w:rPr>
              <w:t>desenvolvimento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do </w:t>
            </w:r>
            <w:proofErr w:type="spellStart"/>
            <w:r w:rsidRPr="000D368D">
              <w:rPr>
                <w:rFonts w:ascii="Calibri" w:eastAsia="Calibri" w:hAnsi="Calibri" w:cs="Calibri"/>
              </w:rPr>
              <w:t>notocórdio</w:t>
            </w:r>
            <w:proofErr w:type="spellEnd"/>
          </w:p>
          <w:p w14:paraId="42C5A668" w14:textId="77777777" w:rsidR="006D39AD" w:rsidRPr="000D368D" w:rsidRDefault="006D39AD" w:rsidP="00591D9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Malformações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de </w:t>
            </w:r>
            <w:proofErr w:type="spellStart"/>
            <w:r w:rsidRPr="000D368D">
              <w:rPr>
                <w:rFonts w:ascii="Calibri" w:eastAsia="Calibri" w:hAnsi="Calibri" w:cs="Calibri"/>
              </w:rPr>
              <w:t>origem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indeterminada</w:t>
            </w:r>
            <w:proofErr w:type="spellEnd"/>
          </w:p>
          <w:p w14:paraId="338DC736" w14:textId="77777777" w:rsidR="006D39AD" w:rsidRPr="000D368D" w:rsidRDefault="006D39AD" w:rsidP="00591D9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Siringohidromielia</w:t>
            </w:r>
            <w:proofErr w:type="spellEnd"/>
          </w:p>
        </w:tc>
      </w:tr>
      <w:tr w:rsidR="006D39AD" w:rsidRPr="000D368D" w14:paraId="7A22C5BC" w14:textId="77777777" w:rsidTr="00591D9B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2C3B8" w14:textId="77777777" w:rsidR="006D39AD" w:rsidRPr="000D368D" w:rsidRDefault="006D39AD" w:rsidP="00591D9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0D368D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B41A8" w14:textId="77777777" w:rsidR="006D39AD" w:rsidRPr="000D368D" w:rsidRDefault="006D39AD" w:rsidP="00591D9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 w:rsidRPr="000D368D">
              <w:rPr>
                <w:rFonts w:ascii="Calibri" w:eastAsia="Calibri" w:hAnsi="Calibri" w:cs="Calibri"/>
                <w:b/>
              </w:rPr>
              <w:t>Síndromes</w:t>
            </w:r>
            <w:proofErr w:type="spellEnd"/>
            <w:r w:rsidRPr="000D368D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  <w:b/>
              </w:rPr>
              <w:t>neurocutâneos</w:t>
            </w:r>
            <w:proofErr w:type="spellEnd"/>
          </w:p>
        </w:tc>
      </w:tr>
      <w:tr w:rsidR="006D39AD" w:rsidRPr="000D368D" w14:paraId="21D68891" w14:textId="77777777" w:rsidTr="00591D9B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8B94E" w14:textId="77777777" w:rsidR="006D39AD" w:rsidRPr="000D368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9B07E" w14:textId="77777777" w:rsidR="006D39AD" w:rsidRPr="000D368D" w:rsidRDefault="006D39AD" w:rsidP="00591D9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Neurofibromatose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tipo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1</w:t>
            </w:r>
          </w:p>
          <w:p w14:paraId="0EB48C5F" w14:textId="77777777" w:rsidR="006D39AD" w:rsidRPr="000D368D" w:rsidRDefault="006D39AD" w:rsidP="00591D9B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Neurofibromatose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tipo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2</w:t>
            </w:r>
          </w:p>
          <w:p w14:paraId="3F79CDA3" w14:textId="77777777" w:rsidR="006D39AD" w:rsidRPr="000D368D" w:rsidRDefault="006D39AD" w:rsidP="00591D9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Outras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formas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de </w:t>
            </w:r>
            <w:proofErr w:type="spellStart"/>
            <w:r w:rsidRPr="000D368D">
              <w:rPr>
                <w:rFonts w:ascii="Calibri" w:eastAsia="Calibri" w:hAnsi="Calibri" w:cs="Calibri"/>
              </w:rPr>
              <w:t>neurofibromatose</w:t>
            </w:r>
            <w:proofErr w:type="spellEnd"/>
          </w:p>
          <w:p w14:paraId="3ED2B7BD" w14:textId="77777777" w:rsidR="006D39AD" w:rsidRPr="000D368D" w:rsidRDefault="006D39AD" w:rsidP="00591D9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Esclerose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tuberosa</w:t>
            </w:r>
          </w:p>
          <w:p w14:paraId="34DF991D" w14:textId="77777777" w:rsidR="006D39AD" w:rsidRPr="000D368D" w:rsidRDefault="006D39AD" w:rsidP="00591D9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lastRenderedPageBreak/>
              <w:t>Síndrome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de </w:t>
            </w:r>
            <w:proofErr w:type="spellStart"/>
            <w:r w:rsidRPr="000D368D">
              <w:rPr>
                <w:rFonts w:ascii="Calibri" w:eastAsia="Calibri" w:hAnsi="Calibri" w:cs="Calibri"/>
              </w:rPr>
              <w:t>Struge</w:t>
            </w:r>
            <w:proofErr w:type="spellEnd"/>
            <w:r w:rsidRPr="000D368D">
              <w:rPr>
                <w:rFonts w:ascii="Calibri" w:eastAsia="Calibri" w:hAnsi="Calibri" w:cs="Calibri"/>
              </w:rPr>
              <w:t>-Weber</w:t>
            </w:r>
          </w:p>
          <w:p w14:paraId="0101C402" w14:textId="77777777" w:rsidR="006D39AD" w:rsidRPr="000D368D" w:rsidRDefault="006D39AD" w:rsidP="00591D9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Doença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de von Hippel Lindau</w:t>
            </w:r>
          </w:p>
          <w:p w14:paraId="3BC9255E" w14:textId="77777777" w:rsidR="006D39AD" w:rsidRPr="000D368D" w:rsidRDefault="006D39AD" w:rsidP="00591D9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0D368D">
              <w:rPr>
                <w:rFonts w:ascii="Calibri" w:eastAsia="Calibri" w:hAnsi="Calibri" w:cs="Calibri"/>
              </w:rPr>
              <w:t>Ataxia-</w:t>
            </w:r>
            <w:proofErr w:type="spellStart"/>
            <w:r w:rsidRPr="000D368D">
              <w:rPr>
                <w:rFonts w:ascii="Calibri" w:eastAsia="Calibri" w:hAnsi="Calibri" w:cs="Calibri"/>
              </w:rPr>
              <w:t>Telangectasia</w:t>
            </w:r>
            <w:proofErr w:type="spellEnd"/>
          </w:p>
          <w:p w14:paraId="2EAB5A2C" w14:textId="77777777" w:rsidR="006D39AD" w:rsidRPr="000D368D" w:rsidRDefault="006D39AD" w:rsidP="00591D9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Melanose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neuro-</w:t>
            </w:r>
            <w:proofErr w:type="spellStart"/>
            <w:r w:rsidRPr="000D368D">
              <w:rPr>
                <w:rFonts w:ascii="Calibri" w:eastAsia="Calibri" w:hAnsi="Calibri" w:cs="Calibri"/>
              </w:rPr>
              <w:t>cutânea</w:t>
            </w:r>
            <w:proofErr w:type="spellEnd"/>
          </w:p>
          <w:p w14:paraId="7EAF12D0" w14:textId="77777777" w:rsidR="006D39AD" w:rsidRPr="000D368D" w:rsidRDefault="006D39AD" w:rsidP="00591D9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Incontinência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pigmenti</w:t>
            </w:r>
            <w:proofErr w:type="spellEnd"/>
          </w:p>
          <w:p w14:paraId="1D71A4AF" w14:textId="77777777" w:rsidR="006D39AD" w:rsidRPr="000D368D" w:rsidRDefault="006D39AD" w:rsidP="00591D9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Hipomelanose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de Ito</w:t>
            </w:r>
          </w:p>
          <w:p w14:paraId="2BC78F70" w14:textId="77777777" w:rsidR="006D39AD" w:rsidRPr="000D368D" w:rsidRDefault="006D39AD" w:rsidP="00591D9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Síndrome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de PHACE</w:t>
            </w:r>
          </w:p>
        </w:tc>
      </w:tr>
      <w:tr w:rsidR="006D39AD" w:rsidRPr="000D368D" w14:paraId="7BE26C28" w14:textId="77777777" w:rsidTr="00591D9B">
        <w:trPr>
          <w:trHeight w:val="607"/>
        </w:trPr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1E417" w14:textId="77777777" w:rsidR="006D39AD" w:rsidRPr="000D368D" w:rsidRDefault="006D39AD" w:rsidP="00591D9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0D368D">
              <w:rPr>
                <w:rFonts w:ascii="Calibri" w:eastAsia="Calibri" w:hAnsi="Calibri" w:cs="Calibri"/>
              </w:rPr>
              <w:lastRenderedPageBreak/>
              <w:t>5</w:t>
            </w:r>
          </w:p>
        </w:tc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80FCA" w14:textId="77777777" w:rsidR="006D39AD" w:rsidRPr="000D368D" w:rsidRDefault="006D39AD" w:rsidP="00591D9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lang w:val="pt-PT"/>
              </w:rPr>
            </w:pPr>
            <w:r w:rsidRPr="000D368D">
              <w:rPr>
                <w:rFonts w:ascii="Calibri" w:eastAsia="Calibri" w:hAnsi="Calibri" w:cs="Calibri"/>
                <w:b/>
                <w:lang w:val="pt-PT"/>
              </w:rPr>
              <w:t xml:space="preserve">Neoplasias crânio-encefálicas, da face e </w:t>
            </w:r>
            <w:proofErr w:type="gramStart"/>
            <w:r w:rsidRPr="000D368D">
              <w:rPr>
                <w:rFonts w:ascii="Calibri" w:eastAsia="Calibri" w:hAnsi="Calibri" w:cs="Calibri"/>
                <w:b/>
                <w:lang w:val="pt-PT"/>
              </w:rPr>
              <w:t>do ráquis</w:t>
            </w:r>
            <w:proofErr w:type="gramEnd"/>
          </w:p>
        </w:tc>
      </w:tr>
      <w:tr w:rsidR="006D39AD" w:rsidRPr="000D368D" w14:paraId="7CA907B7" w14:textId="77777777" w:rsidTr="00591D9B">
        <w:trPr>
          <w:trHeight w:val="510"/>
        </w:trPr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C2814" w14:textId="77777777" w:rsidR="006D39AD" w:rsidRPr="000D368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pt-PT"/>
              </w:rPr>
            </w:pPr>
          </w:p>
        </w:tc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A5BB6" w14:textId="77777777" w:rsidR="006D39AD" w:rsidRPr="000D368D" w:rsidRDefault="006D39AD" w:rsidP="00591D9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pt-PT"/>
              </w:rPr>
            </w:pPr>
            <w:r w:rsidRPr="000D368D">
              <w:rPr>
                <w:rFonts w:ascii="Calibri" w:eastAsia="Calibri" w:hAnsi="Calibri" w:cs="Calibri"/>
                <w:lang w:val="pt-PT"/>
              </w:rPr>
              <w:t>Técnicas de imagem em tumores pediátricos</w:t>
            </w:r>
          </w:p>
          <w:p w14:paraId="6B1D23CA" w14:textId="77777777" w:rsidR="006D39AD" w:rsidRPr="000D368D" w:rsidRDefault="006D39AD" w:rsidP="00591D9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Tumores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da fossa posterior</w:t>
            </w:r>
          </w:p>
          <w:p w14:paraId="57F2F1F2" w14:textId="77777777" w:rsidR="006D39AD" w:rsidRPr="000D368D" w:rsidRDefault="006D39AD" w:rsidP="00591D9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Genética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tumoral</w:t>
            </w:r>
          </w:p>
          <w:p w14:paraId="1E38AA9B" w14:textId="77777777" w:rsidR="006D39AD" w:rsidRPr="000D368D" w:rsidRDefault="006D39AD" w:rsidP="00591D9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Tumores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selares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e supra-</w:t>
            </w:r>
            <w:proofErr w:type="spellStart"/>
            <w:r w:rsidRPr="000D368D">
              <w:rPr>
                <w:rFonts w:ascii="Calibri" w:eastAsia="Calibri" w:hAnsi="Calibri" w:cs="Calibri"/>
              </w:rPr>
              <w:t>selares</w:t>
            </w:r>
            <w:proofErr w:type="spellEnd"/>
          </w:p>
          <w:p w14:paraId="7EF5C00A" w14:textId="77777777" w:rsidR="006D39AD" w:rsidRPr="000D368D" w:rsidRDefault="006D39AD" w:rsidP="00591D9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Tumores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hemisféricos</w:t>
            </w:r>
            <w:proofErr w:type="spellEnd"/>
          </w:p>
          <w:p w14:paraId="34D547A1" w14:textId="77777777" w:rsidR="006D39AD" w:rsidRPr="000D368D" w:rsidRDefault="006D39AD" w:rsidP="00591D9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0D368D">
              <w:rPr>
                <w:rFonts w:ascii="Calibri" w:eastAsia="Calibri" w:hAnsi="Calibri" w:cs="Calibri"/>
              </w:rPr>
              <w:t xml:space="preserve">Massas da </w:t>
            </w:r>
            <w:proofErr w:type="spellStart"/>
            <w:r w:rsidRPr="000D368D">
              <w:rPr>
                <w:rFonts w:ascii="Calibri" w:eastAsia="Calibri" w:hAnsi="Calibri" w:cs="Calibri"/>
              </w:rPr>
              <w:t>região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pineal</w:t>
            </w:r>
          </w:p>
          <w:p w14:paraId="7529B909" w14:textId="77777777" w:rsidR="006D39AD" w:rsidRPr="000D368D" w:rsidRDefault="006D39AD" w:rsidP="00591D9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Tumores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ventriculares</w:t>
            </w:r>
            <w:proofErr w:type="spellEnd"/>
          </w:p>
          <w:p w14:paraId="5CAC8E65" w14:textId="77777777" w:rsidR="006D39AD" w:rsidRPr="000D368D" w:rsidRDefault="006D39AD" w:rsidP="00591D9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Tumores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extra-</w:t>
            </w:r>
            <w:proofErr w:type="spellStart"/>
            <w:r w:rsidRPr="000D368D">
              <w:rPr>
                <w:rFonts w:ascii="Calibri" w:eastAsia="Calibri" w:hAnsi="Calibri" w:cs="Calibri"/>
              </w:rPr>
              <w:t>axiais</w:t>
            </w:r>
            <w:proofErr w:type="spellEnd"/>
          </w:p>
          <w:p w14:paraId="62DFA9E8" w14:textId="77777777" w:rsidR="006D39AD" w:rsidRPr="000D368D" w:rsidRDefault="006D39AD" w:rsidP="00591D9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Tumores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congénitos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/da </w:t>
            </w:r>
            <w:proofErr w:type="spellStart"/>
            <w:r w:rsidRPr="000D368D">
              <w:rPr>
                <w:rFonts w:ascii="Calibri" w:eastAsia="Calibri" w:hAnsi="Calibri" w:cs="Calibri"/>
              </w:rPr>
              <w:t>infância</w:t>
            </w:r>
            <w:proofErr w:type="spellEnd"/>
          </w:p>
          <w:p w14:paraId="398614BB" w14:textId="77777777" w:rsidR="006D39AD" w:rsidRPr="000D368D" w:rsidRDefault="006D39AD" w:rsidP="00591D9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Tumores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induzidos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por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radiação</w:t>
            </w:r>
            <w:proofErr w:type="spellEnd"/>
          </w:p>
          <w:p w14:paraId="67D60F8A" w14:textId="77777777" w:rsidR="006D39AD" w:rsidRPr="000D368D" w:rsidRDefault="006D39AD" w:rsidP="00591D9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Tumores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da </w:t>
            </w:r>
            <w:proofErr w:type="spellStart"/>
            <w:r w:rsidRPr="000D368D">
              <w:rPr>
                <w:rFonts w:ascii="Calibri" w:eastAsia="Calibri" w:hAnsi="Calibri" w:cs="Calibri"/>
              </w:rPr>
              <w:t>cabeça</w:t>
            </w:r>
            <w:proofErr w:type="spellEnd"/>
          </w:p>
          <w:p w14:paraId="1A1F1786" w14:textId="77777777" w:rsidR="006D39AD" w:rsidRPr="000D368D" w:rsidRDefault="006D39AD" w:rsidP="00591D9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Tumores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medulares</w:t>
            </w:r>
            <w:proofErr w:type="spellEnd"/>
          </w:p>
          <w:p w14:paraId="35D622DB" w14:textId="77777777" w:rsidR="006D39AD" w:rsidRPr="000D368D" w:rsidRDefault="006D39AD" w:rsidP="00591D9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Tumores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extra-</w:t>
            </w:r>
            <w:proofErr w:type="spellStart"/>
            <w:r w:rsidRPr="000D368D">
              <w:rPr>
                <w:rFonts w:ascii="Calibri" w:eastAsia="Calibri" w:hAnsi="Calibri" w:cs="Calibri"/>
              </w:rPr>
              <w:t>medulares</w:t>
            </w:r>
            <w:proofErr w:type="spellEnd"/>
          </w:p>
          <w:p w14:paraId="730407B8" w14:textId="77777777" w:rsidR="006D39AD" w:rsidRPr="000D368D" w:rsidRDefault="006D39AD" w:rsidP="00591D9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Tumores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ósseos</w:t>
            </w:r>
            <w:proofErr w:type="spellEnd"/>
          </w:p>
        </w:tc>
      </w:tr>
      <w:tr w:rsidR="006D39AD" w:rsidRPr="000D368D" w14:paraId="504C1F3F" w14:textId="77777777" w:rsidTr="00591D9B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9EAA4" w14:textId="77777777" w:rsidR="006D39AD" w:rsidRPr="000D368D" w:rsidRDefault="006D39AD" w:rsidP="00591D9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0D368D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B9CD3" w14:textId="77777777" w:rsidR="006D39AD" w:rsidRPr="000D368D" w:rsidRDefault="006D39AD" w:rsidP="00591D9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lang w:val="pt-PT"/>
              </w:rPr>
            </w:pPr>
            <w:proofErr w:type="spellStart"/>
            <w:r w:rsidRPr="000D368D">
              <w:rPr>
                <w:rFonts w:ascii="Calibri" w:eastAsia="Calibri" w:hAnsi="Calibri" w:cs="Calibri"/>
                <w:b/>
                <w:lang w:val="pt-PT"/>
              </w:rPr>
              <w:t>Infecções</w:t>
            </w:r>
            <w:proofErr w:type="spellEnd"/>
            <w:r w:rsidRPr="000D368D">
              <w:rPr>
                <w:rFonts w:ascii="Calibri" w:eastAsia="Calibri" w:hAnsi="Calibri" w:cs="Calibri"/>
                <w:b/>
                <w:lang w:val="pt-PT"/>
              </w:rPr>
              <w:t xml:space="preserve"> do sistema nervoso central</w:t>
            </w:r>
          </w:p>
        </w:tc>
      </w:tr>
      <w:tr w:rsidR="006D39AD" w:rsidRPr="000D368D" w14:paraId="29077761" w14:textId="77777777" w:rsidTr="00591D9B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79080" w14:textId="77777777" w:rsidR="006D39AD" w:rsidRPr="000D368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pt-PT"/>
              </w:rPr>
            </w:pPr>
          </w:p>
        </w:tc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F4576" w14:textId="77777777" w:rsidR="006D39AD" w:rsidRPr="000D368D" w:rsidRDefault="006D39AD" w:rsidP="00591D9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Infecções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congénitas</w:t>
            </w:r>
            <w:proofErr w:type="spellEnd"/>
          </w:p>
          <w:p w14:paraId="792873DD" w14:textId="77777777" w:rsidR="006D39AD" w:rsidRPr="000D368D" w:rsidRDefault="006D39AD" w:rsidP="00591D9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Meningites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e </w:t>
            </w:r>
            <w:proofErr w:type="spellStart"/>
            <w:r w:rsidRPr="000D368D">
              <w:rPr>
                <w:rFonts w:ascii="Calibri" w:eastAsia="Calibri" w:hAnsi="Calibri" w:cs="Calibri"/>
              </w:rPr>
              <w:t>complicações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associadas</w:t>
            </w:r>
            <w:proofErr w:type="spellEnd"/>
          </w:p>
          <w:p w14:paraId="1FF1E7BD" w14:textId="77777777" w:rsidR="006D39AD" w:rsidRPr="000D368D" w:rsidRDefault="006D39AD" w:rsidP="00591D9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Complicações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de </w:t>
            </w:r>
            <w:proofErr w:type="spellStart"/>
            <w:r w:rsidRPr="000D368D">
              <w:rPr>
                <w:rFonts w:ascii="Calibri" w:eastAsia="Calibri" w:hAnsi="Calibri" w:cs="Calibri"/>
              </w:rPr>
              <w:t>sinusite</w:t>
            </w:r>
            <w:proofErr w:type="spellEnd"/>
            <w:r w:rsidRPr="000D368D">
              <w:rPr>
                <w:rFonts w:ascii="Calibri" w:eastAsia="Calibri" w:hAnsi="Calibri" w:cs="Calibri"/>
              </w:rPr>
              <w:t>/</w:t>
            </w:r>
            <w:proofErr w:type="spellStart"/>
            <w:r w:rsidRPr="000D368D">
              <w:rPr>
                <w:rFonts w:ascii="Calibri" w:eastAsia="Calibri" w:hAnsi="Calibri" w:cs="Calibri"/>
              </w:rPr>
              <w:t>otomastoidite</w:t>
            </w:r>
            <w:proofErr w:type="spellEnd"/>
          </w:p>
          <w:p w14:paraId="1E53FA48" w14:textId="77777777" w:rsidR="006D39AD" w:rsidRPr="000D368D" w:rsidRDefault="006D39AD" w:rsidP="00591D9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pt-PT"/>
              </w:rPr>
            </w:pPr>
            <w:proofErr w:type="spellStart"/>
            <w:r w:rsidRPr="000D368D">
              <w:rPr>
                <w:rFonts w:ascii="Calibri" w:eastAsia="Calibri" w:hAnsi="Calibri" w:cs="Calibri"/>
                <w:lang w:val="pt-PT"/>
              </w:rPr>
              <w:t>Infecções</w:t>
            </w:r>
            <w:proofErr w:type="spellEnd"/>
            <w:r w:rsidRPr="000D368D">
              <w:rPr>
                <w:rFonts w:ascii="Calibri" w:eastAsia="Calibri" w:hAnsi="Calibri" w:cs="Calibri"/>
                <w:lang w:val="pt-PT"/>
              </w:rPr>
              <w:t xml:space="preserve"> bacterianas, por espiroquetas e </w:t>
            </w:r>
            <w:proofErr w:type="spellStart"/>
            <w:r w:rsidRPr="000D368D">
              <w:rPr>
                <w:rFonts w:ascii="Calibri" w:eastAsia="Calibri" w:hAnsi="Calibri" w:cs="Calibri"/>
                <w:lang w:val="pt-PT"/>
              </w:rPr>
              <w:t>riquetsia</w:t>
            </w:r>
            <w:proofErr w:type="spellEnd"/>
          </w:p>
          <w:p w14:paraId="16B54D9D" w14:textId="77777777" w:rsidR="006D39AD" w:rsidRPr="000D368D" w:rsidRDefault="006D39AD" w:rsidP="00591D9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Infecções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virais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do SNC</w:t>
            </w:r>
          </w:p>
          <w:p w14:paraId="446F2F04" w14:textId="77777777" w:rsidR="006D39AD" w:rsidRPr="000D368D" w:rsidRDefault="006D39AD" w:rsidP="00591D9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Infecções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fúngicas</w:t>
            </w:r>
            <w:proofErr w:type="spellEnd"/>
          </w:p>
          <w:p w14:paraId="786B8205" w14:textId="77777777" w:rsidR="006D39AD" w:rsidRPr="000D368D" w:rsidRDefault="006D39AD" w:rsidP="00591D9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Infecções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parasíticas</w:t>
            </w:r>
            <w:proofErr w:type="spellEnd"/>
          </w:p>
          <w:p w14:paraId="4F67E44A" w14:textId="77777777" w:rsidR="006D39AD" w:rsidRPr="000D368D" w:rsidRDefault="006D39AD" w:rsidP="00591D9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Sarcoidose</w:t>
            </w:r>
            <w:proofErr w:type="spellEnd"/>
          </w:p>
          <w:p w14:paraId="5FADC911" w14:textId="77777777" w:rsidR="006D39AD" w:rsidRPr="000D368D" w:rsidRDefault="006D39AD" w:rsidP="00591D9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Infecções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do </w:t>
            </w:r>
            <w:proofErr w:type="spellStart"/>
            <w:r w:rsidRPr="000D368D">
              <w:rPr>
                <w:rFonts w:ascii="Calibri" w:eastAsia="Calibri" w:hAnsi="Calibri" w:cs="Calibri"/>
              </w:rPr>
              <w:t>ráquis</w:t>
            </w:r>
            <w:proofErr w:type="spellEnd"/>
          </w:p>
        </w:tc>
      </w:tr>
      <w:tr w:rsidR="006D39AD" w:rsidRPr="000D368D" w14:paraId="73692422" w14:textId="77777777" w:rsidTr="00591D9B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B94CA" w14:textId="77777777" w:rsidR="006D39AD" w:rsidRPr="000D368D" w:rsidRDefault="006D39AD" w:rsidP="00591D9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0D368D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7C6FA" w14:textId="77777777" w:rsidR="006D39AD" w:rsidRPr="000D368D" w:rsidRDefault="006D39AD" w:rsidP="00591D9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lang w:val="pt-PT"/>
              </w:rPr>
            </w:pPr>
            <w:r w:rsidRPr="000D368D">
              <w:rPr>
                <w:rFonts w:ascii="Calibri" w:eastAsia="Calibri" w:hAnsi="Calibri" w:cs="Calibri"/>
                <w:b/>
                <w:lang w:val="pt-PT"/>
              </w:rPr>
              <w:t>Anomalias da vasculatura cerebral e espinhal</w:t>
            </w:r>
          </w:p>
        </w:tc>
      </w:tr>
      <w:tr w:rsidR="006D39AD" w:rsidRPr="000D368D" w14:paraId="6D248ADE" w14:textId="77777777" w:rsidTr="00591D9B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C18DA" w14:textId="77777777" w:rsidR="006D39AD" w:rsidRPr="000D368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pt-PT"/>
              </w:rPr>
            </w:pPr>
          </w:p>
        </w:tc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21745" w14:textId="77777777" w:rsidR="006D39AD" w:rsidRPr="000D368D" w:rsidRDefault="006D39AD" w:rsidP="00591D9B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pt-PT"/>
              </w:rPr>
            </w:pPr>
            <w:r w:rsidRPr="000D368D">
              <w:rPr>
                <w:rFonts w:ascii="Calibri" w:eastAsia="Calibri" w:hAnsi="Calibri" w:cs="Calibri"/>
                <w:lang w:val="pt-PT"/>
              </w:rPr>
              <w:t>Considerações técnicas em intervenção/imagem vascular da criança</w:t>
            </w:r>
          </w:p>
          <w:p w14:paraId="51F3951F" w14:textId="77777777" w:rsidR="006D39AD" w:rsidRPr="000D368D" w:rsidRDefault="006D39AD" w:rsidP="00591D9B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Hemorragia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intracraniana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na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criança</w:t>
            </w:r>
            <w:proofErr w:type="spellEnd"/>
          </w:p>
          <w:p w14:paraId="08ACA50D" w14:textId="77777777" w:rsidR="006D39AD" w:rsidRPr="000D368D" w:rsidRDefault="006D39AD" w:rsidP="00591D9B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pt-PT"/>
              </w:rPr>
            </w:pPr>
            <w:r w:rsidRPr="000D368D">
              <w:rPr>
                <w:rFonts w:ascii="Calibri" w:eastAsia="Calibri" w:hAnsi="Calibri" w:cs="Calibri"/>
                <w:lang w:val="pt-PT"/>
              </w:rPr>
              <w:t>Acidente vascular cerebral, neonatal, na criança e adolescente</w:t>
            </w:r>
          </w:p>
          <w:p w14:paraId="62448E94" w14:textId="77777777" w:rsidR="006D39AD" w:rsidRPr="000D368D" w:rsidRDefault="006D39AD" w:rsidP="00591D9B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Malformações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vasculares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extradurais</w:t>
            </w:r>
            <w:proofErr w:type="spellEnd"/>
          </w:p>
          <w:p w14:paraId="7B1EC012" w14:textId="77777777" w:rsidR="006D39AD" w:rsidRPr="000D368D" w:rsidRDefault="006D39AD" w:rsidP="00591D9B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Fístulas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artério-venosas</w:t>
            </w:r>
            <w:proofErr w:type="spellEnd"/>
          </w:p>
          <w:p w14:paraId="65BB597D" w14:textId="77777777" w:rsidR="006D39AD" w:rsidRPr="000D368D" w:rsidRDefault="006D39AD" w:rsidP="00591D9B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Aneurismas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intracranianos</w:t>
            </w:r>
            <w:proofErr w:type="spellEnd"/>
          </w:p>
          <w:p w14:paraId="5F65006D" w14:textId="77777777" w:rsidR="006D39AD" w:rsidRPr="000D368D" w:rsidRDefault="006D39AD" w:rsidP="00591D9B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Malfromações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arteriovenosas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cerebrais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e </w:t>
            </w:r>
            <w:proofErr w:type="spellStart"/>
            <w:r w:rsidRPr="000D368D">
              <w:rPr>
                <w:rFonts w:ascii="Calibri" w:eastAsia="Calibri" w:hAnsi="Calibri" w:cs="Calibri"/>
              </w:rPr>
              <w:t>espinhais</w:t>
            </w:r>
            <w:proofErr w:type="spellEnd"/>
          </w:p>
          <w:p w14:paraId="40CE44A4" w14:textId="77777777" w:rsidR="006D39AD" w:rsidRPr="000D368D" w:rsidRDefault="006D39AD" w:rsidP="00591D9B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Vasculopatias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na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D368D">
              <w:rPr>
                <w:rFonts w:ascii="Calibri" w:eastAsia="Calibri" w:hAnsi="Calibri" w:cs="Calibri"/>
              </w:rPr>
              <w:t>criança</w:t>
            </w:r>
            <w:proofErr w:type="spellEnd"/>
          </w:p>
          <w:p w14:paraId="442C28C3" w14:textId="77777777" w:rsidR="006D39AD" w:rsidRPr="000D368D" w:rsidRDefault="006D39AD" w:rsidP="00591D9B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0D368D">
              <w:rPr>
                <w:rFonts w:ascii="Calibri" w:eastAsia="Calibri" w:hAnsi="Calibri" w:cs="Calibri"/>
              </w:rPr>
              <w:t>Dissecção</w:t>
            </w:r>
            <w:proofErr w:type="spellEnd"/>
            <w:r w:rsidRPr="000D368D">
              <w:rPr>
                <w:rFonts w:ascii="Calibri" w:eastAsia="Calibri" w:hAnsi="Calibri" w:cs="Calibri"/>
              </w:rPr>
              <w:t xml:space="preserve"> arterial</w:t>
            </w:r>
          </w:p>
        </w:tc>
      </w:tr>
    </w:tbl>
    <w:p w14:paraId="7E42F615" w14:textId="77777777" w:rsidR="006D39AD" w:rsidRDefault="006D39AD" w:rsidP="006D39AD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2.2 —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Distribuição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dos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estágios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69E77FEF" w14:textId="77777777" w:rsidR="006D39AD" w:rsidRPr="000D368D" w:rsidRDefault="006D39AD" w:rsidP="006D39AD">
      <w:pPr>
        <w:spacing w:before="240" w:after="240"/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>A formação deverá decorrer primariamente no(s) serviço(s) de Neurorradiologia do(s) centro(s) de formação. Adicionalmente, o formando poderá optar por realizar estágios opcionais quer clínicos, quer de Neurorradiologia Pediátrica, de forma a aprofundar conhecimento em áreas de interesse específicas e/ou colmatar conhecimento em áreas menos desenvolvidas no centro de formação. Estes estágios poderão ser efetuados a tempo inteiro, ou parcial (p. Ex. 1 dia/semana).</w:t>
      </w:r>
    </w:p>
    <w:p w14:paraId="7123DAD9" w14:textId="77777777" w:rsidR="006D39AD" w:rsidRPr="000D368D" w:rsidRDefault="006D39AD" w:rsidP="006D39AD">
      <w:pPr>
        <w:spacing w:before="240" w:after="240"/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>Os</w:t>
      </w:r>
      <w:r w:rsidRPr="000D368D">
        <w:rPr>
          <w:rFonts w:ascii="Calibri" w:eastAsia="Calibri" w:hAnsi="Calibri" w:cs="Calibri"/>
          <w:b/>
          <w:lang w:val="pt-PT"/>
        </w:rPr>
        <w:t xml:space="preserve"> estágios clínicos opcionais </w:t>
      </w:r>
      <w:r w:rsidRPr="000D368D">
        <w:rPr>
          <w:rFonts w:ascii="Calibri" w:eastAsia="Calibri" w:hAnsi="Calibri" w:cs="Calibri"/>
          <w:lang w:val="pt-PT"/>
        </w:rPr>
        <w:t xml:space="preserve">poderão incluir, mas não se limitam a: </w:t>
      </w:r>
      <w:proofErr w:type="spellStart"/>
      <w:r w:rsidRPr="000D368D">
        <w:rPr>
          <w:rFonts w:ascii="Calibri" w:eastAsia="Calibri" w:hAnsi="Calibri" w:cs="Calibri"/>
          <w:lang w:val="pt-PT"/>
        </w:rPr>
        <w:t>fetopatologia</w:t>
      </w:r>
      <w:proofErr w:type="spellEnd"/>
      <w:r w:rsidRPr="000D368D">
        <w:rPr>
          <w:rFonts w:ascii="Calibri" w:eastAsia="Calibri" w:hAnsi="Calibri" w:cs="Calibri"/>
          <w:lang w:val="pt-PT"/>
        </w:rPr>
        <w:t>, ortopedia infantil, reumatologia pediátrica, otorrinolaringologia/implantologia, oftalmologia, genética, diagnóstico pré-natal.</w:t>
      </w:r>
    </w:p>
    <w:p w14:paraId="078FADAC" w14:textId="77777777" w:rsidR="006D39AD" w:rsidRPr="000D368D" w:rsidRDefault="006D39AD" w:rsidP="006D39AD">
      <w:pPr>
        <w:spacing w:before="240" w:after="240"/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>Os estágios opcionais, não sendo obrigatórios, são encorajados e devem ser facilitados pelo centro de formação primário.</w:t>
      </w:r>
    </w:p>
    <w:p w14:paraId="2E065642" w14:textId="77777777" w:rsidR="006D39AD" w:rsidRPr="000D368D" w:rsidRDefault="006D39AD" w:rsidP="006D39AD">
      <w:pPr>
        <w:spacing w:before="240" w:after="240"/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>Os estágios podem ser efetuados concomitantemente, desde que os objetivos específicos e números mínimos sejam alcançados.</w:t>
      </w:r>
    </w:p>
    <w:p w14:paraId="4427F359" w14:textId="77777777" w:rsidR="006D39AD" w:rsidRPr="000945BC" w:rsidRDefault="006D39AD" w:rsidP="006D39AD">
      <w:pPr>
        <w:spacing w:before="240" w:after="240"/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4BAF8136" w14:textId="77777777" w:rsidR="006D39AD" w:rsidRDefault="006D39AD" w:rsidP="006D39AD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  <w:lang w:val="pt-PT"/>
        </w:rPr>
      </w:pPr>
      <w:r w:rsidRPr="000945BC">
        <w:rPr>
          <w:rFonts w:ascii="Calibri" w:eastAsia="Calibri" w:hAnsi="Calibri" w:cs="Calibri"/>
          <w:b/>
          <w:sz w:val="24"/>
          <w:szCs w:val="24"/>
          <w:lang w:val="pt-PT"/>
        </w:rPr>
        <w:t>2.3. Números mínimos</w:t>
      </w:r>
    </w:p>
    <w:p w14:paraId="4C4407C5" w14:textId="77777777" w:rsidR="006D39AD" w:rsidRPr="000D368D" w:rsidRDefault="006D39AD" w:rsidP="006D39AD">
      <w:pPr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>Durante a duração do programa, o formando deverá realizar, pelo menos:</w:t>
      </w:r>
    </w:p>
    <w:tbl>
      <w:tblPr>
        <w:tblW w:w="8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20"/>
        <w:gridCol w:w="4185"/>
      </w:tblGrid>
      <w:tr w:rsidR="006D39AD" w14:paraId="5BC09E33" w14:textId="77777777" w:rsidTr="00591D9B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AEAA1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Exames</w:t>
            </w:r>
            <w:proofErr w:type="spellEnd"/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80911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Número</w:t>
            </w:r>
            <w:proofErr w:type="spellEnd"/>
          </w:p>
        </w:tc>
      </w:tr>
      <w:tr w:rsidR="006D39AD" w14:paraId="21500BB7" w14:textId="77777777" w:rsidTr="00591D9B">
        <w:trPr>
          <w:trHeight w:val="440"/>
        </w:trPr>
        <w:tc>
          <w:tcPr>
            <w:tcW w:w="82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2003E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Ecografia</w:t>
            </w:r>
            <w:proofErr w:type="spellEnd"/>
          </w:p>
        </w:tc>
      </w:tr>
      <w:tr w:rsidR="006D39AD" w14:paraId="30BA86B5" w14:textId="77777777" w:rsidTr="00591D9B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2002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Ecografia</w:t>
            </w:r>
            <w:proofErr w:type="spellEnd"/>
            <w:r>
              <w:rPr>
                <w:rFonts w:ascii="Calibri" w:eastAsia="Calibri" w:hAnsi="Calibri" w:cs="Calibri"/>
              </w:rPr>
              <w:t xml:space="preserve"> TF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EACDD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</w:tr>
      <w:tr w:rsidR="006D39AD" w14:paraId="5CD83296" w14:textId="77777777" w:rsidTr="00591D9B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EA138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Ecografia</w:t>
            </w:r>
            <w:proofErr w:type="spellEnd"/>
            <w:r>
              <w:rPr>
                <w:rFonts w:ascii="Calibri" w:eastAsia="Calibri" w:hAnsi="Calibri" w:cs="Calibri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</w:rPr>
              <w:t>Ráquis</w:t>
            </w:r>
            <w:proofErr w:type="spellEnd"/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BEEE2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6D39AD" w14:paraId="06583152" w14:textId="77777777" w:rsidTr="000D368D">
        <w:trPr>
          <w:trHeight w:val="229"/>
        </w:trPr>
        <w:tc>
          <w:tcPr>
            <w:tcW w:w="82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98034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TC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D39AD" w14:paraId="75141735" w14:textId="77777777" w:rsidTr="00591D9B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8D5F5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TC CE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4D033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</w:tr>
      <w:tr w:rsidR="006D39AD" w14:paraId="4441565F" w14:textId="77777777" w:rsidTr="00591D9B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B3CF3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TC </w:t>
            </w:r>
            <w:proofErr w:type="spellStart"/>
            <w:r>
              <w:rPr>
                <w:rFonts w:ascii="Calibri" w:eastAsia="Calibri" w:hAnsi="Calibri" w:cs="Calibri"/>
              </w:rPr>
              <w:t>ráquis</w:t>
            </w:r>
            <w:proofErr w:type="spellEnd"/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DF0F1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</w:tr>
      <w:tr w:rsidR="006D39AD" w14:paraId="2A1A6379" w14:textId="77777777" w:rsidTr="00591D9B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B4811" w14:textId="77777777" w:rsidR="006D39AD" w:rsidRDefault="006D39AD" w:rsidP="00591D9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TC </w:t>
            </w:r>
            <w:proofErr w:type="spellStart"/>
            <w:r>
              <w:rPr>
                <w:rFonts w:ascii="Calibri" w:eastAsia="Calibri" w:hAnsi="Calibri" w:cs="Calibri"/>
              </w:rPr>
              <w:t>Ouvidos</w:t>
            </w:r>
            <w:proofErr w:type="spellEnd"/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86793" w14:textId="77777777" w:rsidR="006D39AD" w:rsidRDefault="006D39AD" w:rsidP="00591D9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</w:tr>
      <w:tr w:rsidR="006D39AD" w14:paraId="600AB18F" w14:textId="77777777" w:rsidTr="00591D9B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6D02E" w14:textId="77777777" w:rsidR="006D39AD" w:rsidRDefault="006D39AD" w:rsidP="00591D9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TC </w:t>
            </w:r>
            <w:proofErr w:type="spellStart"/>
            <w:r>
              <w:rPr>
                <w:rFonts w:ascii="Calibri" w:eastAsia="Calibri" w:hAnsi="Calibri" w:cs="Calibri"/>
              </w:rPr>
              <w:t>órbita</w:t>
            </w:r>
            <w:proofErr w:type="spellEnd"/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D4987" w14:textId="77777777" w:rsidR="006D39AD" w:rsidRDefault="006D39AD" w:rsidP="00591D9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</w:tr>
      <w:tr w:rsidR="006D39AD" w14:paraId="6C5A36FA" w14:textId="77777777" w:rsidTr="00591D9B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A9BFC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TC SPN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ECEA3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</w:tr>
      <w:tr w:rsidR="006D39AD" w14:paraId="6EA5D108" w14:textId="77777777" w:rsidTr="000D368D">
        <w:trPr>
          <w:trHeight w:val="245"/>
        </w:trPr>
        <w:tc>
          <w:tcPr>
            <w:tcW w:w="82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C0702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RM</w:t>
            </w:r>
          </w:p>
        </w:tc>
      </w:tr>
      <w:tr w:rsidR="006D39AD" w14:paraId="01DF5057" w14:textId="77777777" w:rsidTr="00591D9B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12307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RM Fetal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BEF3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</w:tr>
      <w:tr w:rsidR="006D39AD" w14:paraId="61E93618" w14:textId="77777777" w:rsidTr="00591D9B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9C7D5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RM CE Neonatal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4395B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</w:tr>
      <w:tr w:rsidR="006D39AD" w14:paraId="0FFA7073" w14:textId="77777777" w:rsidTr="00591D9B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D0EFC" w14:textId="77777777" w:rsidR="006D39AD" w:rsidRPr="00F30689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pt-PT"/>
              </w:rPr>
            </w:pPr>
            <w:r w:rsidRPr="00F30689">
              <w:rPr>
                <w:rFonts w:ascii="Calibri" w:eastAsia="Calibri" w:hAnsi="Calibri" w:cs="Calibri"/>
                <w:lang w:val="pt-PT"/>
              </w:rPr>
              <w:t>RM CE Criança (1</w:t>
            </w:r>
            <w:proofErr w:type="gramStart"/>
            <w:r w:rsidRPr="00F30689">
              <w:rPr>
                <w:rFonts w:ascii="Calibri" w:eastAsia="Calibri" w:hAnsi="Calibri" w:cs="Calibri"/>
                <w:lang w:val="pt-PT"/>
              </w:rPr>
              <w:t>mês[</w:t>
            </w:r>
            <w:proofErr w:type="gramEnd"/>
            <w:r w:rsidRPr="00F30689">
              <w:rPr>
                <w:rFonts w:ascii="Calibri" w:eastAsia="Calibri" w:hAnsi="Calibri" w:cs="Calibri"/>
                <w:lang w:val="pt-PT"/>
              </w:rPr>
              <w:t>IC]-18A)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4B256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</w:tr>
      <w:tr w:rsidR="006D39AD" w14:paraId="552BD05B" w14:textId="77777777" w:rsidTr="00591D9B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8B223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RM </w:t>
            </w:r>
            <w:proofErr w:type="spellStart"/>
            <w:r>
              <w:rPr>
                <w:rFonts w:ascii="Calibri" w:eastAsia="Calibri" w:hAnsi="Calibri" w:cs="Calibri"/>
              </w:rPr>
              <w:t>Ráquis</w:t>
            </w:r>
            <w:proofErr w:type="spellEnd"/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6B1B1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</w:tr>
      <w:tr w:rsidR="006D39AD" w14:paraId="1212FC9B" w14:textId="77777777" w:rsidTr="00591D9B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512F8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RM </w:t>
            </w:r>
            <w:proofErr w:type="spellStart"/>
            <w:r>
              <w:rPr>
                <w:rFonts w:ascii="Calibri" w:eastAsia="Calibri" w:hAnsi="Calibri" w:cs="Calibri"/>
              </w:rPr>
              <w:t>Ouvidos</w:t>
            </w:r>
            <w:proofErr w:type="spellEnd"/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57AC0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</w:tr>
      <w:tr w:rsidR="006D39AD" w14:paraId="1590F95C" w14:textId="77777777" w:rsidTr="00591D9B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18C83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RM </w:t>
            </w:r>
            <w:proofErr w:type="spellStart"/>
            <w:r>
              <w:rPr>
                <w:rFonts w:ascii="Calibri" w:eastAsia="Calibri" w:hAnsi="Calibri" w:cs="Calibri"/>
              </w:rPr>
              <w:t>Órbita</w:t>
            </w:r>
            <w:proofErr w:type="spellEnd"/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8855D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</w:tr>
      <w:tr w:rsidR="006D39AD" w14:paraId="5854A6C5" w14:textId="77777777" w:rsidTr="00591D9B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AF737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RM </w:t>
            </w:r>
            <w:proofErr w:type="spellStart"/>
            <w:r>
              <w:rPr>
                <w:rFonts w:ascii="Calibri" w:eastAsia="Calibri" w:hAnsi="Calibri" w:cs="Calibri"/>
              </w:rPr>
              <w:t>Hipófise</w:t>
            </w:r>
            <w:proofErr w:type="spellEnd"/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AED0C" w14:textId="77777777" w:rsidR="006D39AD" w:rsidRDefault="006D39AD" w:rsidP="0059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</w:tr>
    </w:tbl>
    <w:p w14:paraId="2D7FAA31" w14:textId="273016FB" w:rsidR="006D39AD" w:rsidRDefault="006D39AD" w:rsidP="000D368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5B0F777" w14:textId="77777777" w:rsidR="006D39AD" w:rsidRPr="00F30689" w:rsidRDefault="006D39AD" w:rsidP="006D39AD">
      <w:pPr>
        <w:jc w:val="both"/>
        <w:rPr>
          <w:rFonts w:ascii="Calibri" w:eastAsia="Calibri" w:hAnsi="Calibri" w:cs="Calibri"/>
          <w:b/>
          <w:sz w:val="24"/>
          <w:szCs w:val="24"/>
          <w:lang w:val="pt-PT"/>
        </w:rPr>
      </w:pPr>
      <w:r w:rsidRPr="00F30689">
        <w:rPr>
          <w:rFonts w:ascii="Calibri" w:eastAsia="Calibri" w:hAnsi="Calibri" w:cs="Calibri"/>
          <w:sz w:val="24"/>
          <w:szCs w:val="24"/>
          <w:lang w:val="pt-PT"/>
        </w:rPr>
        <w:t xml:space="preserve">3.              </w:t>
      </w:r>
      <w:r w:rsidRPr="00F30689">
        <w:rPr>
          <w:rFonts w:ascii="Calibri" w:eastAsia="Calibri" w:hAnsi="Calibri" w:cs="Calibri"/>
          <w:b/>
          <w:sz w:val="24"/>
          <w:szCs w:val="24"/>
          <w:lang w:val="pt-PT"/>
        </w:rPr>
        <w:t>Requisitos para as instituições de formação</w:t>
      </w:r>
    </w:p>
    <w:p w14:paraId="7507050F" w14:textId="77777777" w:rsidR="006D39AD" w:rsidRPr="000D368D" w:rsidRDefault="006D39AD" w:rsidP="006D39AD">
      <w:pPr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 xml:space="preserve">O programa de formação para a subespecialidade de NRP deverá ter lugar numa instituição/rede de instituições com unidades de NRP, devendo ter no seu conjunto todas as especialidades nas áreas das Neurociências e Pediatria, nomeadamente Neurologia Pediátrica, Neurocirurgia Pediátrica, Neonatologia, cuidados intensivos pediátricos e Ginecologia e Obstetrícia com unidade de diagnóstico pré-natal e Genética Médica. </w:t>
      </w:r>
    </w:p>
    <w:p w14:paraId="295A1825" w14:textId="77777777" w:rsidR="006D39AD" w:rsidRPr="000D368D" w:rsidRDefault="006D39AD" w:rsidP="006D39AD">
      <w:pPr>
        <w:jc w:val="both"/>
        <w:rPr>
          <w:rFonts w:ascii="Calibri" w:eastAsia="Calibri" w:hAnsi="Calibri" w:cs="Calibri"/>
          <w:lang w:val="pt-PT"/>
        </w:rPr>
      </w:pPr>
    </w:p>
    <w:p w14:paraId="005D1B7D" w14:textId="77777777" w:rsidR="006D39AD" w:rsidRPr="000D368D" w:rsidRDefault="006D39AD" w:rsidP="006D39AD">
      <w:pPr>
        <w:jc w:val="both"/>
        <w:rPr>
          <w:rFonts w:ascii="Calibri" w:eastAsia="Calibri" w:hAnsi="Calibri" w:cs="Calibri"/>
          <w:color w:val="000000" w:themeColor="text1"/>
          <w:lang w:val="pt-PT"/>
        </w:rPr>
      </w:pPr>
      <w:r w:rsidRPr="000D368D">
        <w:rPr>
          <w:rFonts w:ascii="Calibri" w:eastAsia="Calibri" w:hAnsi="Calibri" w:cs="Calibri"/>
          <w:color w:val="000000" w:themeColor="text1"/>
          <w:lang w:val="pt-PT"/>
        </w:rPr>
        <w:t xml:space="preserve">Deverão existir em cada instituição/rede de instituições pelo menos dois formadores assistentes hospitalares com </w:t>
      </w:r>
      <w:proofErr w:type="spellStart"/>
      <w:r w:rsidRPr="000D368D">
        <w:rPr>
          <w:rFonts w:ascii="Calibri" w:eastAsia="Calibri" w:hAnsi="Calibri" w:cs="Calibri"/>
          <w:color w:val="000000" w:themeColor="text1"/>
          <w:lang w:val="pt-PT"/>
        </w:rPr>
        <w:t>sub-especialização</w:t>
      </w:r>
      <w:proofErr w:type="spellEnd"/>
      <w:r w:rsidRPr="000D368D">
        <w:rPr>
          <w:rFonts w:ascii="Calibri" w:eastAsia="Calibri" w:hAnsi="Calibri" w:cs="Calibri"/>
          <w:color w:val="000000" w:themeColor="text1"/>
          <w:lang w:val="pt-PT"/>
        </w:rPr>
        <w:t xml:space="preserve"> em NRP, sendo que um deles deverá ser nomeado como </w:t>
      </w:r>
      <w:proofErr w:type="spellStart"/>
      <w:r w:rsidRPr="000D368D">
        <w:rPr>
          <w:rFonts w:ascii="Calibri" w:eastAsia="Calibri" w:hAnsi="Calibri" w:cs="Calibri"/>
          <w:color w:val="000000" w:themeColor="text1"/>
          <w:lang w:val="pt-PT"/>
        </w:rPr>
        <w:t>director</w:t>
      </w:r>
      <w:proofErr w:type="spellEnd"/>
      <w:r w:rsidRPr="000D368D">
        <w:rPr>
          <w:rFonts w:ascii="Calibri" w:eastAsia="Calibri" w:hAnsi="Calibri" w:cs="Calibri"/>
          <w:color w:val="000000" w:themeColor="text1"/>
          <w:lang w:val="pt-PT"/>
        </w:rPr>
        <w:t xml:space="preserve"> do programa de formação nesse local.</w:t>
      </w:r>
    </w:p>
    <w:p w14:paraId="0EF427EF" w14:textId="77777777" w:rsidR="006D39AD" w:rsidRPr="000D368D" w:rsidRDefault="006D39AD" w:rsidP="006D39AD">
      <w:pPr>
        <w:jc w:val="both"/>
        <w:rPr>
          <w:rFonts w:ascii="Calibri" w:eastAsia="Calibri" w:hAnsi="Calibri" w:cs="Calibri"/>
          <w:color w:val="000000" w:themeColor="text1"/>
          <w:lang w:val="pt-PT"/>
        </w:rPr>
      </w:pPr>
    </w:p>
    <w:p w14:paraId="47ACC508" w14:textId="77777777" w:rsidR="006D39AD" w:rsidRPr="000D368D" w:rsidRDefault="006D39AD" w:rsidP="006D39AD">
      <w:pPr>
        <w:jc w:val="both"/>
        <w:rPr>
          <w:rFonts w:ascii="Calibri" w:eastAsia="Calibri" w:hAnsi="Calibri" w:cs="Calibri"/>
          <w:color w:val="000000" w:themeColor="text1"/>
          <w:lang w:val="pt-PT"/>
        </w:rPr>
      </w:pPr>
      <w:r w:rsidRPr="000D368D">
        <w:rPr>
          <w:rFonts w:ascii="Calibri" w:eastAsia="Calibri" w:hAnsi="Calibri" w:cs="Calibri"/>
          <w:color w:val="000000" w:themeColor="text1"/>
          <w:lang w:val="pt-PT"/>
        </w:rPr>
        <w:t xml:space="preserve">A soma do horário dos formadores </w:t>
      </w:r>
      <w:proofErr w:type="spellStart"/>
      <w:r w:rsidRPr="000D368D">
        <w:rPr>
          <w:rFonts w:ascii="Calibri" w:eastAsia="Calibri" w:hAnsi="Calibri" w:cs="Calibri"/>
          <w:color w:val="000000" w:themeColor="text1"/>
          <w:lang w:val="pt-PT"/>
        </w:rPr>
        <w:t>subespecialistas</w:t>
      </w:r>
      <w:proofErr w:type="spellEnd"/>
      <w:r w:rsidRPr="000D368D">
        <w:rPr>
          <w:rFonts w:ascii="Calibri" w:eastAsia="Calibri" w:hAnsi="Calibri" w:cs="Calibri"/>
          <w:color w:val="000000" w:themeColor="text1"/>
          <w:lang w:val="pt-PT"/>
        </w:rPr>
        <w:t xml:space="preserve"> em NRP deverá ser de pelo menos 40 horas/semana.</w:t>
      </w:r>
    </w:p>
    <w:p w14:paraId="4A0F9782" w14:textId="77777777" w:rsidR="006D39AD" w:rsidRPr="000D368D" w:rsidRDefault="006D39AD" w:rsidP="006D39AD">
      <w:pPr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 xml:space="preserve"> </w:t>
      </w:r>
    </w:p>
    <w:p w14:paraId="53342CD8" w14:textId="77777777" w:rsidR="006D39AD" w:rsidRPr="000D368D" w:rsidRDefault="006D39AD" w:rsidP="006D39AD">
      <w:pPr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 xml:space="preserve">O ratio formando: formador não deverá exceder 2:1. </w:t>
      </w:r>
    </w:p>
    <w:p w14:paraId="13A93369" w14:textId="77777777" w:rsidR="006D39AD" w:rsidRPr="000D368D" w:rsidRDefault="006D39AD" w:rsidP="006D39AD">
      <w:pPr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 xml:space="preserve"> </w:t>
      </w:r>
    </w:p>
    <w:p w14:paraId="5D260DEC" w14:textId="77777777" w:rsidR="006D39AD" w:rsidRPr="000D368D" w:rsidRDefault="006D39AD" w:rsidP="006D39AD">
      <w:pPr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>O(s) serviço(s) formador(</w:t>
      </w:r>
      <w:proofErr w:type="spellStart"/>
      <w:r w:rsidRPr="000D368D">
        <w:rPr>
          <w:rFonts w:ascii="Calibri" w:eastAsia="Calibri" w:hAnsi="Calibri" w:cs="Calibri"/>
          <w:lang w:val="pt-PT"/>
        </w:rPr>
        <w:t>es</w:t>
      </w:r>
      <w:proofErr w:type="spellEnd"/>
      <w:r w:rsidRPr="000D368D">
        <w:rPr>
          <w:rFonts w:ascii="Calibri" w:eastAsia="Calibri" w:hAnsi="Calibri" w:cs="Calibri"/>
          <w:lang w:val="pt-PT"/>
        </w:rPr>
        <w:t>) deverá(</w:t>
      </w:r>
      <w:proofErr w:type="spellStart"/>
      <w:r w:rsidRPr="000D368D">
        <w:rPr>
          <w:rFonts w:ascii="Calibri" w:eastAsia="Calibri" w:hAnsi="Calibri" w:cs="Calibri"/>
          <w:lang w:val="pt-PT"/>
        </w:rPr>
        <w:t>ão</w:t>
      </w:r>
      <w:proofErr w:type="spellEnd"/>
      <w:r w:rsidRPr="000D368D">
        <w:rPr>
          <w:rFonts w:ascii="Calibri" w:eastAsia="Calibri" w:hAnsi="Calibri" w:cs="Calibri"/>
          <w:lang w:val="pt-PT"/>
        </w:rPr>
        <w:t xml:space="preserve">) realizar no individualmente ou no seu conjunto um mínimo de 150 casos anuais de RM Pediátrica sob anestesia/sedação, 250 RM sem anestesia, 150 TAC em contexto de urgência ou programado, 150 ecografias </w:t>
      </w:r>
      <w:proofErr w:type="spellStart"/>
      <w:r w:rsidRPr="000D368D">
        <w:rPr>
          <w:rFonts w:ascii="Calibri" w:eastAsia="Calibri" w:hAnsi="Calibri" w:cs="Calibri"/>
          <w:lang w:val="pt-PT"/>
        </w:rPr>
        <w:t>transfontanelares</w:t>
      </w:r>
      <w:proofErr w:type="spellEnd"/>
      <w:r w:rsidRPr="000D368D">
        <w:rPr>
          <w:rFonts w:ascii="Calibri" w:eastAsia="Calibri" w:hAnsi="Calibri" w:cs="Calibri"/>
          <w:lang w:val="pt-PT"/>
        </w:rPr>
        <w:t xml:space="preserve"> e 50 RM fetais. Caso não realize alguma destas valências, deverá estabelecer protocolo com outra instituição para complementar a formação. Deverá ter adequada variedade de patologias e idades pediátricas (Fetal, Neonatal, Infância, Adolescência). </w:t>
      </w:r>
    </w:p>
    <w:p w14:paraId="17F0FB37" w14:textId="77777777" w:rsidR="006D39AD" w:rsidRPr="000D368D" w:rsidRDefault="006D39AD" w:rsidP="006D39AD">
      <w:pPr>
        <w:jc w:val="both"/>
        <w:rPr>
          <w:rFonts w:ascii="Calibri" w:eastAsia="Calibri" w:hAnsi="Calibri" w:cs="Calibri"/>
          <w:lang w:val="pt-PT"/>
        </w:rPr>
      </w:pPr>
    </w:p>
    <w:p w14:paraId="12E236B7" w14:textId="77777777" w:rsidR="006D39AD" w:rsidRPr="000D368D" w:rsidRDefault="006D39AD" w:rsidP="006D39AD">
      <w:pPr>
        <w:jc w:val="both"/>
        <w:rPr>
          <w:rFonts w:ascii="Calibri" w:eastAsia="Calibri" w:hAnsi="Calibri" w:cs="Calibri"/>
          <w:color w:val="000000" w:themeColor="text1"/>
          <w:lang w:val="pt-PT"/>
        </w:rPr>
      </w:pPr>
      <w:r w:rsidRPr="000D368D">
        <w:rPr>
          <w:rFonts w:ascii="Calibri" w:eastAsia="Calibri" w:hAnsi="Calibri" w:cs="Calibri"/>
          <w:color w:val="000000" w:themeColor="text1"/>
          <w:lang w:val="pt-PT"/>
        </w:rPr>
        <w:t>O(s) serviço(s) formador(</w:t>
      </w:r>
      <w:proofErr w:type="spellStart"/>
      <w:r w:rsidRPr="000D368D">
        <w:rPr>
          <w:rFonts w:ascii="Calibri" w:eastAsia="Calibri" w:hAnsi="Calibri" w:cs="Calibri"/>
          <w:color w:val="000000" w:themeColor="text1"/>
          <w:lang w:val="pt-PT"/>
        </w:rPr>
        <w:t>es</w:t>
      </w:r>
      <w:proofErr w:type="spellEnd"/>
      <w:r w:rsidRPr="000D368D">
        <w:rPr>
          <w:rFonts w:ascii="Calibri" w:eastAsia="Calibri" w:hAnsi="Calibri" w:cs="Calibri"/>
          <w:color w:val="000000" w:themeColor="text1"/>
          <w:lang w:val="pt-PT"/>
        </w:rPr>
        <w:t>) deverá(</w:t>
      </w:r>
      <w:proofErr w:type="spellStart"/>
      <w:r w:rsidRPr="000D368D">
        <w:rPr>
          <w:rFonts w:ascii="Calibri" w:eastAsia="Calibri" w:hAnsi="Calibri" w:cs="Calibri"/>
          <w:color w:val="000000" w:themeColor="text1"/>
          <w:lang w:val="pt-PT"/>
        </w:rPr>
        <w:t>ão</w:t>
      </w:r>
      <w:proofErr w:type="spellEnd"/>
      <w:r w:rsidRPr="000D368D">
        <w:rPr>
          <w:rFonts w:ascii="Calibri" w:eastAsia="Calibri" w:hAnsi="Calibri" w:cs="Calibri"/>
          <w:color w:val="000000" w:themeColor="text1"/>
          <w:lang w:val="pt-PT"/>
        </w:rPr>
        <w:t xml:space="preserve">) concentrar os exames de NRP em pelo menos 2 turnos específicos dedicados à área e sob orientação dos </w:t>
      </w:r>
      <w:proofErr w:type="spellStart"/>
      <w:r w:rsidRPr="000D368D">
        <w:rPr>
          <w:rFonts w:ascii="Calibri" w:eastAsia="Calibri" w:hAnsi="Calibri" w:cs="Calibri"/>
          <w:color w:val="000000" w:themeColor="text1"/>
          <w:lang w:val="pt-PT"/>
        </w:rPr>
        <w:t>sub-especialistas</w:t>
      </w:r>
      <w:proofErr w:type="spellEnd"/>
      <w:r w:rsidRPr="000D368D">
        <w:rPr>
          <w:rFonts w:ascii="Calibri" w:eastAsia="Calibri" w:hAnsi="Calibri" w:cs="Calibri"/>
          <w:color w:val="000000" w:themeColor="text1"/>
          <w:lang w:val="pt-PT"/>
        </w:rPr>
        <w:t xml:space="preserve"> em NRP responsáveis pela formação.</w:t>
      </w:r>
    </w:p>
    <w:p w14:paraId="0B59B3C5" w14:textId="77777777" w:rsidR="006D39AD" w:rsidRPr="000945BC" w:rsidRDefault="006D39AD" w:rsidP="006D39AD">
      <w:pPr>
        <w:jc w:val="both"/>
        <w:rPr>
          <w:rFonts w:ascii="Calibri" w:eastAsia="Calibri" w:hAnsi="Calibri" w:cs="Calibri"/>
          <w:sz w:val="24"/>
          <w:szCs w:val="24"/>
          <w:highlight w:val="red"/>
          <w:lang w:val="pt-PT"/>
        </w:rPr>
      </w:pPr>
    </w:p>
    <w:p w14:paraId="0B524345" w14:textId="77777777" w:rsidR="006D39AD" w:rsidRPr="000D368D" w:rsidRDefault="006D39AD" w:rsidP="006D39AD">
      <w:pPr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>O(s) serviço(s) formador(</w:t>
      </w:r>
      <w:proofErr w:type="spellStart"/>
      <w:r w:rsidRPr="000D368D">
        <w:rPr>
          <w:rFonts w:ascii="Calibri" w:eastAsia="Calibri" w:hAnsi="Calibri" w:cs="Calibri"/>
          <w:lang w:val="pt-PT"/>
        </w:rPr>
        <w:t>es</w:t>
      </w:r>
      <w:proofErr w:type="spellEnd"/>
      <w:r w:rsidRPr="000D368D">
        <w:rPr>
          <w:rFonts w:ascii="Calibri" w:eastAsia="Calibri" w:hAnsi="Calibri" w:cs="Calibri"/>
          <w:lang w:val="pt-PT"/>
        </w:rPr>
        <w:t>) deverá(</w:t>
      </w:r>
      <w:proofErr w:type="spellStart"/>
      <w:r w:rsidRPr="000D368D">
        <w:rPr>
          <w:rFonts w:ascii="Calibri" w:eastAsia="Calibri" w:hAnsi="Calibri" w:cs="Calibri"/>
          <w:lang w:val="pt-PT"/>
        </w:rPr>
        <w:t>ão</w:t>
      </w:r>
      <w:proofErr w:type="spellEnd"/>
      <w:r w:rsidRPr="000D368D">
        <w:rPr>
          <w:rFonts w:ascii="Calibri" w:eastAsia="Calibri" w:hAnsi="Calibri" w:cs="Calibri"/>
          <w:lang w:val="pt-PT"/>
        </w:rPr>
        <w:t xml:space="preserve">) possuir um arquivo organizado e com estudos de imagem variados, normais e patológicos, físico e/ou </w:t>
      </w:r>
      <w:proofErr w:type="spellStart"/>
      <w:r w:rsidRPr="000D368D">
        <w:rPr>
          <w:rFonts w:ascii="Calibri" w:eastAsia="Calibri" w:hAnsi="Calibri" w:cs="Calibri"/>
          <w:lang w:val="pt-PT"/>
        </w:rPr>
        <w:t>electrónico</w:t>
      </w:r>
      <w:proofErr w:type="spellEnd"/>
      <w:r w:rsidRPr="000D368D">
        <w:rPr>
          <w:rFonts w:ascii="Calibri" w:eastAsia="Calibri" w:hAnsi="Calibri" w:cs="Calibri"/>
          <w:lang w:val="pt-PT"/>
        </w:rPr>
        <w:t xml:space="preserve">, a ser utilizado para consulta/colmatar o estudo de patologias raras, que poderá ser institucional, ou partilhado. </w:t>
      </w:r>
    </w:p>
    <w:p w14:paraId="6DEB521B" w14:textId="77777777" w:rsidR="006D39AD" w:rsidRPr="000D368D" w:rsidRDefault="006D39AD" w:rsidP="006D39AD">
      <w:pPr>
        <w:jc w:val="both"/>
        <w:rPr>
          <w:rFonts w:ascii="Calibri" w:eastAsia="Calibri" w:hAnsi="Calibri" w:cs="Calibri"/>
          <w:lang w:val="pt-PT"/>
        </w:rPr>
      </w:pPr>
    </w:p>
    <w:p w14:paraId="77B9BDCE" w14:textId="77777777" w:rsidR="006D39AD" w:rsidRPr="000D368D" w:rsidRDefault="006D39AD" w:rsidP="006D39AD">
      <w:pPr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lastRenderedPageBreak/>
        <w:t>O(s) serviço(s) formador(</w:t>
      </w:r>
      <w:proofErr w:type="spellStart"/>
      <w:r w:rsidRPr="000D368D">
        <w:rPr>
          <w:rFonts w:ascii="Calibri" w:eastAsia="Calibri" w:hAnsi="Calibri" w:cs="Calibri"/>
          <w:lang w:val="pt-PT"/>
        </w:rPr>
        <w:t>es</w:t>
      </w:r>
      <w:proofErr w:type="spellEnd"/>
      <w:r w:rsidRPr="000D368D">
        <w:rPr>
          <w:rFonts w:ascii="Calibri" w:eastAsia="Calibri" w:hAnsi="Calibri" w:cs="Calibri"/>
          <w:lang w:val="pt-PT"/>
        </w:rPr>
        <w:t>) deverá(</w:t>
      </w:r>
      <w:proofErr w:type="spellStart"/>
      <w:r w:rsidRPr="000D368D">
        <w:rPr>
          <w:rFonts w:ascii="Calibri" w:eastAsia="Calibri" w:hAnsi="Calibri" w:cs="Calibri"/>
          <w:lang w:val="pt-PT"/>
        </w:rPr>
        <w:t>ão</w:t>
      </w:r>
      <w:proofErr w:type="spellEnd"/>
      <w:r w:rsidRPr="000D368D">
        <w:rPr>
          <w:rFonts w:ascii="Calibri" w:eastAsia="Calibri" w:hAnsi="Calibri" w:cs="Calibri"/>
          <w:lang w:val="pt-PT"/>
        </w:rPr>
        <w:t>) ter atividade científica na área de NRP, com trabalhos apresentados e/ou publicados, e participação em reuniões nacionais e internacionais anualmente.</w:t>
      </w:r>
    </w:p>
    <w:p w14:paraId="2223319F" w14:textId="77777777" w:rsidR="006D39AD" w:rsidRPr="000945BC" w:rsidRDefault="006D39AD" w:rsidP="006D39A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3B337009" w14:textId="77777777" w:rsidR="006D39AD" w:rsidRPr="000945BC" w:rsidRDefault="006D39AD" w:rsidP="006D39AD">
      <w:pPr>
        <w:jc w:val="both"/>
        <w:rPr>
          <w:rFonts w:ascii="Calibri" w:eastAsia="Calibri" w:hAnsi="Calibri" w:cs="Calibri"/>
          <w:b/>
          <w:sz w:val="24"/>
          <w:szCs w:val="24"/>
          <w:lang w:val="pt-PT"/>
        </w:rPr>
      </w:pPr>
      <w:r w:rsidRPr="000945BC">
        <w:rPr>
          <w:rFonts w:ascii="Calibri" w:eastAsia="Calibri" w:hAnsi="Calibri" w:cs="Calibri"/>
          <w:b/>
          <w:sz w:val="24"/>
          <w:szCs w:val="24"/>
          <w:lang w:val="pt-PT"/>
        </w:rPr>
        <w:t>IV. Avaliação final</w:t>
      </w:r>
    </w:p>
    <w:p w14:paraId="3F5DE9DA" w14:textId="77777777" w:rsidR="006D39AD" w:rsidRPr="000945BC" w:rsidRDefault="006D39AD" w:rsidP="006D39A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  <w:r w:rsidRPr="000945BC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</w:p>
    <w:p w14:paraId="10E12F35" w14:textId="77777777" w:rsidR="006D39AD" w:rsidRPr="000D368D" w:rsidRDefault="006D39AD" w:rsidP="006D39AD">
      <w:pPr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>O formando deverá elaborar um registo a documentar os exames, procedimentos e reuniões que realizou ao longo da formação, a ser entregue sob forma de relatório de atividades.</w:t>
      </w:r>
    </w:p>
    <w:p w14:paraId="29DCC405" w14:textId="77777777" w:rsidR="006D39AD" w:rsidRPr="000D368D" w:rsidRDefault="006D39AD" w:rsidP="006D39AD">
      <w:pPr>
        <w:jc w:val="both"/>
        <w:rPr>
          <w:rFonts w:ascii="Calibri" w:eastAsia="Calibri" w:hAnsi="Calibri" w:cs="Calibri"/>
          <w:lang w:val="pt-PT"/>
        </w:rPr>
      </w:pPr>
    </w:p>
    <w:p w14:paraId="1558BD66" w14:textId="77777777" w:rsidR="006D39AD" w:rsidRPr="000D368D" w:rsidRDefault="006D39AD" w:rsidP="006D39AD">
      <w:pPr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>A avaliação final irá compreender a realização de exame perante um júri formado pelo diretor de programa da instituição de formação e por um avaliador externo, determinado pelo colégio da subespecialidade.</w:t>
      </w:r>
    </w:p>
    <w:p w14:paraId="0866B3C5" w14:textId="77777777" w:rsidR="006D39AD" w:rsidRPr="000D368D" w:rsidRDefault="006D39AD" w:rsidP="006D39AD">
      <w:pPr>
        <w:jc w:val="both"/>
        <w:rPr>
          <w:rFonts w:ascii="Calibri" w:eastAsia="Calibri" w:hAnsi="Calibri" w:cs="Calibri"/>
          <w:lang w:val="pt-PT"/>
        </w:rPr>
      </w:pPr>
    </w:p>
    <w:p w14:paraId="670B4B81" w14:textId="77777777" w:rsidR="006D39AD" w:rsidRPr="000D368D" w:rsidRDefault="006D39AD" w:rsidP="006D39AD">
      <w:pPr>
        <w:jc w:val="both"/>
        <w:rPr>
          <w:rFonts w:ascii="Calibri" w:eastAsia="Calibri" w:hAnsi="Calibri" w:cs="Calibri"/>
          <w:lang w:val="pt-PT"/>
        </w:rPr>
      </w:pPr>
      <w:r w:rsidRPr="000D368D">
        <w:rPr>
          <w:rFonts w:ascii="Calibri" w:eastAsia="Calibri" w:hAnsi="Calibri" w:cs="Calibri"/>
          <w:lang w:val="pt-PT"/>
        </w:rPr>
        <w:t xml:space="preserve">Deverá incluir um componente de discussão do relatório de atividades, visualização, elaboração de relatório e discussão oral de um caso a ser escolhido pelo júri, e componente escrito em formato de “escolha múltipla” com casos curtos e conceitos teóricos essenciais discriminados no programa de formação. </w:t>
      </w:r>
    </w:p>
    <w:p w14:paraId="00000005" w14:textId="76D704A9" w:rsidR="00B84CA9" w:rsidRDefault="00B84CA9" w:rsidP="000D368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3141E917" w14:textId="77777777" w:rsidR="000D368D" w:rsidRDefault="000D368D" w:rsidP="000D368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082C7B6B" w14:textId="77777777" w:rsidR="000D368D" w:rsidRDefault="000D368D" w:rsidP="000D368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3E1173CF" w14:textId="77777777" w:rsidR="000D368D" w:rsidRDefault="000D368D" w:rsidP="000D368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6587D843" w14:textId="77777777" w:rsidR="000D368D" w:rsidRDefault="000D368D" w:rsidP="000D368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0681D2AA" w14:textId="77777777" w:rsidR="000D368D" w:rsidRDefault="000D368D" w:rsidP="000D368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469C9352" w14:textId="77777777" w:rsidR="000D368D" w:rsidRDefault="000D368D" w:rsidP="000D368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638D8411" w14:textId="77777777" w:rsidR="000D368D" w:rsidRDefault="000D368D" w:rsidP="000D368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5A850FAC" w14:textId="77777777" w:rsidR="000D368D" w:rsidRDefault="000D368D" w:rsidP="000D368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381EB2C4" w14:textId="77777777" w:rsidR="000D368D" w:rsidRDefault="000D368D" w:rsidP="000D368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45DD68FA" w14:textId="77777777" w:rsidR="000D368D" w:rsidRDefault="000D368D" w:rsidP="000D368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5E6D0BBC" w14:textId="77777777" w:rsidR="000D368D" w:rsidRDefault="000D368D" w:rsidP="000D368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6D03BA12" w14:textId="77777777" w:rsidR="000D368D" w:rsidRDefault="000D368D" w:rsidP="000D368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5EB0EB00" w14:textId="77777777" w:rsidR="000D368D" w:rsidRDefault="000D368D" w:rsidP="000D368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21EE47DC" w14:textId="77777777" w:rsidR="000D368D" w:rsidRDefault="000D368D" w:rsidP="000D368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49CC9645" w14:textId="77777777" w:rsidR="000D368D" w:rsidRDefault="000D368D" w:rsidP="000D368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49CE2F72" w14:textId="77777777" w:rsidR="000D368D" w:rsidRDefault="000D368D" w:rsidP="000D368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226270A9" w14:textId="77777777" w:rsidR="000D368D" w:rsidRDefault="000D368D" w:rsidP="000D368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59803350" w14:textId="77777777" w:rsidR="000D368D" w:rsidRDefault="000D368D" w:rsidP="000D368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1A81E184" w14:textId="77777777" w:rsidR="000D368D" w:rsidRDefault="000D368D" w:rsidP="000D368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5C8FEB1F" w14:textId="77777777" w:rsidR="000D368D" w:rsidRDefault="000D368D" w:rsidP="000D368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4B937F51" w14:textId="77777777" w:rsidR="000D368D" w:rsidRDefault="000D368D" w:rsidP="000D368D">
      <w:pPr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24398EAA" w14:textId="2C34DA19" w:rsidR="000D368D" w:rsidRPr="002D2B7A" w:rsidRDefault="000D368D" w:rsidP="000D368D">
      <w:pPr>
        <w:jc w:val="both"/>
        <w:rPr>
          <w:rFonts w:ascii="Calibri" w:eastAsia="Calibri" w:hAnsi="Calibri" w:cs="Calibri"/>
          <w:sz w:val="20"/>
          <w:szCs w:val="20"/>
          <w:lang w:val="pt-PT"/>
        </w:rPr>
      </w:pPr>
      <w:r w:rsidRPr="002D2B7A">
        <w:rPr>
          <w:rFonts w:ascii="Calibri" w:eastAsia="Calibri" w:hAnsi="Calibri" w:cs="Calibri"/>
          <w:sz w:val="20"/>
          <w:szCs w:val="20"/>
          <w:lang w:val="pt-PT"/>
        </w:rPr>
        <w:t xml:space="preserve">Aprovado </w:t>
      </w:r>
      <w:r w:rsidR="002D2B7A" w:rsidRPr="002D2B7A">
        <w:rPr>
          <w:rFonts w:ascii="Calibri" w:eastAsia="Calibri" w:hAnsi="Calibri" w:cs="Calibri"/>
          <w:sz w:val="20"/>
          <w:szCs w:val="20"/>
          <w:lang w:val="pt-PT"/>
        </w:rPr>
        <w:t>AR 22/04/2024</w:t>
      </w:r>
    </w:p>
    <w:sectPr w:rsidR="000D368D" w:rsidRPr="002D2B7A" w:rsidSect="00EC55C4">
      <w:headerReference w:type="default" r:id="rId7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C990A" w14:textId="77777777" w:rsidR="00C05FC9" w:rsidRDefault="00C05FC9">
      <w:pPr>
        <w:spacing w:line="240" w:lineRule="auto"/>
      </w:pPr>
      <w:r>
        <w:separator/>
      </w:r>
    </w:p>
  </w:endnote>
  <w:endnote w:type="continuationSeparator" w:id="0">
    <w:p w14:paraId="5B326168" w14:textId="77777777" w:rsidR="00C05FC9" w:rsidRDefault="00C05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2075F" w14:textId="77777777" w:rsidR="00C05FC9" w:rsidRDefault="00C05FC9">
      <w:pPr>
        <w:spacing w:line="240" w:lineRule="auto"/>
      </w:pPr>
      <w:r>
        <w:separator/>
      </w:r>
    </w:p>
  </w:footnote>
  <w:footnote w:type="continuationSeparator" w:id="0">
    <w:p w14:paraId="3F7FF914" w14:textId="77777777" w:rsidR="00C05FC9" w:rsidRDefault="00C05F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6" w14:textId="3F8CDD08" w:rsidR="00B84CA9" w:rsidRDefault="00000000">
    <w:r>
      <w:pict w14:anchorId="6BA094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71.75pt;margin-top:-131.25pt;width:596.35pt;height:843.15pt;z-index:-251658752;mso-position-horizontal-relative:margin;mso-position-vertical-relative:margin">
          <v:imagedata r:id="rId1" o:title="image1"/>
          <w10:wrap anchorx="margin" anchory="margin"/>
        </v:shape>
      </w:pict>
    </w:r>
  </w:p>
  <w:p w14:paraId="59131F9D" w14:textId="77777777" w:rsidR="00D54464" w:rsidRDefault="00D54464"/>
  <w:p w14:paraId="0EF87E1E" w14:textId="77777777" w:rsidR="00D54464" w:rsidRDefault="00D54464"/>
  <w:p w14:paraId="34AB1AC6" w14:textId="77777777" w:rsidR="00D54464" w:rsidRDefault="00D54464"/>
  <w:p w14:paraId="5AC49F2B" w14:textId="77777777" w:rsidR="00D54464" w:rsidRDefault="00D544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37740"/>
    <w:multiLevelType w:val="multilevel"/>
    <w:tmpl w:val="44CCB7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291FB9"/>
    <w:multiLevelType w:val="multilevel"/>
    <w:tmpl w:val="5B16D6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ED5DA1"/>
    <w:multiLevelType w:val="multilevel"/>
    <w:tmpl w:val="57F276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07295B"/>
    <w:multiLevelType w:val="multilevel"/>
    <w:tmpl w:val="715EA4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E34FB4"/>
    <w:multiLevelType w:val="multilevel"/>
    <w:tmpl w:val="D96E08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CC4683B"/>
    <w:multiLevelType w:val="multilevel"/>
    <w:tmpl w:val="F09410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98788A"/>
    <w:multiLevelType w:val="multilevel"/>
    <w:tmpl w:val="28B05D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FFC13D5"/>
    <w:multiLevelType w:val="multilevel"/>
    <w:tmpl w:val="230A7B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6874A2"/>
    <w:multiLevelType w:val="multilevel"/>
    <w:tmpl w:val="574A43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D2121B6"/>
    <w:multiLevelType w:val="multilevel"/>
    <w:tmpl w:val="F2C289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86925456">
    <w:abstractNumId w:val="4"/>
  </w:num>
  <w:num w:numId="2" w16cid:durableId="2007593584">
    <w:abstractNumId w:val="9"/>
  </w:num>
  <w:num w:numId="3" w16cid:durableId="330835383">
    <w:abstractNumId w:val="1"/>
  </w:num>
  <w:num w:numId="4" w16cid:durableId="256835909">
    <w:abstractNumId w:val="6"/>
  </w:num>
  <w:num w:numId="5" w16cid:durableId="1406950196">
    <w:abstractNumId w:val="0"/>
  </w:num>
  <w:num w:numId="6" w16cid:durableId="692340007">
    <w:abstractNumId w:val="5"/>
  </w:num>
  <w:num w:numId="7" w16cid:durableId="491721582">
    <w:abstractNumId w:val="8"/>
  </w:num>
  <w:num w:numId="8" w16cid:durableId="1346446584">
    <w:abstractNumId w:val="2"/>
  </w:num>
  <w:num w:numId="9" w16cid:durableId="593561930">
    <w:abstractNumId w:val="3"/>
  </w:num>
  <w:num w:numId="10" w16cid:durableId="1754009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A9"/>
    <w:rsid w:val="000D368D"/>
    <w:rsid w:val="002D2B7A"/>
    <w:rsid w:val="006D39AD"/>
    <w:rsid w:val="00B84CA9"/>
    <w:rsid w:val="00C05FC9"/>
    <w:rsid w:val="00D54464"/>
    <w:rsid w:val="00D5580B"/>
    <w:rsid w:val="00E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F9ABC"/>
  <w15:docId w15:val="{67CE01AC-FEE8-496E-9851-A852858C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arter"/>
    <w:uiPriority w:val="99"/>
    <w:unhideWhenUsed/>
    <w:rsid w:val="00D5446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54464"/>
  </w:style>
  <w:style w:type="paragraph" w:styleId="Rodap">
    <w:name w:val="footer"/>
    <w:basedOn w:val="Normal"/>
    <w:link w:val="RodapCarter"/>
    <w:uiPriority w:val="99"/>
    <w:unhideWhenUsed/>
    <w:rsid w:val="00D54464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54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2272</Words>
  <Characters>12269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MCeu</dc:creator>
  <cp:lastModifiedBy>Maria do Céu</cp:lastModifiedBy>
  <cp:revision>2</cp:revision>
  <dcterms:created xsi:type="dcterms:W3CDTF">2024-06-03T14:03:00Z</dcterms:created>
  <dcterms:modified xsi:type="dcterms:W3CDTF">2024-06-03T14:03:00Z</dcterms:modified>
</cp:coreProperties>
</file>