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EF8F" w14:textId="499F092E" w:rsidR="00D275CD" w:rsidRPr="00605514" w:rsidRDefault="00D275CD">
      <w:pPr>
        <w:rPr>
          <w:rFonts w:ascii="Work Sans" w:hAnsi="Work Sans"/>
        </w:rPr>
      </w:pPr>
    </w:p>
    <w:p w14:paraId="6CA3BA01" w14:textId="77777777" w:rsidR="00AA71EE" w:rsidRPr="00AA71EE" w:rsidRDefault="00AA71EE" w:rsidP="00AA71EE">
      <w:pPr>
        <w:pStyle w:val="Ttulo2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AA71EE">
        <w:rPr>
          <w:rFonts w:ascii="Calibri" w:hAnsi="Calibri" w:cs="Calibri"/>
          <w:b/>
          <w:bCs/>
          <w:sz w:val="22"/>
          <w:szCs w:val="22"/>
        </w:rPr>
        <w:t>PEDIATRIA</w:t>
      </w:r>
    </w:p>
    <w:p w14:paraId="6023A8FB" w14:textId="77777777" w:rsidR="00AA71EE" w:rsidRPr="00AA71EE" w:rsidRDefault="00AA71EE" w:rsidP="00AA71EE">
      <w:pPr>
        <w:pStyle w:val="Ttulo3"/>
        <w:rPr>
          <w:rFonts w:ascii="Calibri" w:hAnsi="Calibri" w:cs="Calibri"/>
          <w:sz w:val="22"/>
          <w:szCs w:val="22"/>
        </w:rPr>
      </w:pPr>
      <w:r w:rsidRPr="00AA71EE">
        <w:rPr>
          <w:rFonts w:ascii="Calibri" w:hAnsi="Calibri" w:cs="Calibri"/>
          <w:sz w:val="22"/>
          <w:szCs w:val="22"/>
        </w:rPr>
        <w:t>LISTA A</w:t>
      </w:r>
    </w:p>
    <w:p w14:paraId="53167F52" w14:textId="77777777" w:rsidR="00AA71EE" w:rsidRPr="00AA71EE" w:rsidRDefault="00AA71EE" w:rsidP="00AA71EE">
      <w:pPr>
        <w:pStyle w:val="SemEspaamento"/>
        <w:rPr>
          <w:rFonts w:ascii="Calibri" w:hAnsi="Calibri" w:cs="Calibri"/>
          <w:sz w:val="22"/>
          <w:szCs w:val="22"/>
          <w:lang w:val="pt-PT"/>
        </w:rPr>
      </w:pP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</w:tblGrid>
      <w:tr w:rsidR="00AA71EE" w:rsidRPr="00AA71EE" w14:paraId="4AD95E26" w14:textId="77777777" w:rsidTr="00C827A3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5A56" w14:textId="77777777" w:rsidR="00AA71EE" w:rsidRPr="00AA71EE" w:rsidRDefault="00AA71EE" w:rsidP="00C82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AA7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RICARDO JORGE BARROS DA COSTA</w:t>
            </w:r>
          </w:p>
        </w:tc>
      </w:tr>
      <w:tr w:rsidR="00AA71EE" w:rsidRPr="00AA71EE" w14:paraId="1110CA13" w14:textId="77777777" w:rsidTr="00C827A3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A788" w14:textId="77777777" w:rsidR="00AA71EE" w:rsidRPr="00AA71EE" w:rsidRDefault="00AA71EE" w:rsidP="00C82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AA7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JOÃO LUIS FREIRE NEVES BARREIRA</w:t>
            </w:r>
          </w:p>
        </w:tc>
      </w:tr>
      <w:tr w:rsidR="00AA71EE" w:rsidRPr="00AA71EE" w14:paraId="42AB5073" w14:textId="77777777" w:rsidTr="00C827A3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012F" w14:textId="77777777" w:rsidR="00AA71EE" w:rsidRPr="00AA71EE" w:rsidRDefault="00AA71EE" w:rsidP="00C82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AA7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HELENA MARIA CASTRO MOURA FERREIRA MANSILHA</w:t>
            </w:r>
          </w:p>
        </w:tc>
      </w:tr>
      <w:tr w:rsidR="00AA71EE" w:rsidRPr="00AA71EE" w14:paraId="6EE74E63" w14:textId="77777777" w:rsidTr="00C827A3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2697" w14:textId="77777777" w:rsidR="00AA71EE" w:rsidRPr="00AA71EE" w:rsidRDefault="00AA71EE" w:rsidP="00C82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AA7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ANA MARIA DE SOUSA PEREIRA</w:t>
            </w:r>
          </w:p>
        </w:tc>
      </w:tr>
      <w:tr w:rsidR="00AA71EE" w:rsidRPr="00AA71EE" w14:paraId="1DCD7A79" w14:textId="77777777" w:rsidTr="00C827A3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1C82" w14:textId="77777777" w:rsidR="00AA71EE" w:rsidRPr="00AA71EE" w:rsidRDefault="00AA71EE" w:rsidP="00C82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AA7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JOANA SERRA CAETANO BALTAZAR BARRETO</w:t>
            </w:r>
          </w:p>
        </w:tc>
      </w:tr>
      <w:tr w:rsidR="00AA71EE" w:rsidRPr="00AA71EE" w14:paraId="2CF309D8" w14:textId="77777777" w:rsidTr="00C827A3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463A" w14:textId="77777777" w:rsidR="00AA71EE" w:rsidRPr="00AA71EE" w:rsidRDefault="00AA71EE" w:rsidP="00C82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AA7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ANA FILIPA RODRIGUES NUNES</w:t>
            </w:r>
          </w:p>
        </w:tc>
      </w:tr>
      <w:tr w:rsidR="00AA71EE" w:rsidRPr="00AA71EE" w14:paraId="1F615BFA" w14:textId="77777777" w:rsidTr="00C827A3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772B" w14:textId="77777777" w:rsidR="00AA71EE" w:rsidRPr="00AA71EE" w:rsidRDefault="00AA71EE" w:rsidP="00C82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AA7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MIGUEL VIEIRA MARTINS</w:t>
            </w:r>
          </w:p>
        </w:tc>
      </w:tr>
      <w:tr w:rsidR="00AA71EE" w:rsidRPr="00AA71EE" w14:paraId="5BC1CC85" w14:textId="77777777" w:rsidTr="00C827A3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57DE" w14:textId="77777777" w:rsidR="00AA71EE" w:rsidRPr="00AA71EE" w:rsidRDefault="00AA71EE" w:rsidP="00C82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AA7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ALMERINDA MARIA ALVES BARROSO PEREIRA</w:t>
            </w:r>
          </w:p>
        </w:tc>
      </w:tr>
      <w:tr w:rsidR="00AA71EE" w:rsidRPr="00AA71EE" w14:paraId="2603691F" w14:textId="77777777" w:rsidTr="00C827A3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E14F" w14:textId="77777777" w:rsidR="00AA71EE" w:rsidRPr="00AA71EE" w:rsidRDefault="00AA71EE" w:rsidP="00C82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AA7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PAULA CRISTINA LOURENÇO FERNANDES GOMES FERREIRA</w:t>
            </w:r>
          </w:p>
        </w:tc>
      </w:tr>
      <w:tr w:rsidR="00AA71EE" w:rsidRPr="00AA71EE" w14:paraId="382008AD" w14:textId="77777777" w:rsidTr="00C827A3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806F" w14:textId="77777777" w:rsidR="00AA71EE" w:rsidRPr="00AA71EE" w:rsidRDefault="00AA71EE" w:rsidP="00C82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AA7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JOÃO PEDRO MARQUES FARELA NEVES</w:t>
            </w:r>
          </w:p>
        </w:tc>
      </w:tr>
    </w:tbl>
    <w:p w14:paraId="3FF9B37B" w14:textId="77777777" w:rsidR="00AA71EE" w:rsidRPr="00AA71EE" w:rsidRDefault="00AA71EE" w:rsidP="00AA71EE">
      <w:pPr>
        <w:pStyle w:val="SemEspaamento"/>
        <w:rPr>
          <w:rFonts w:ascii="Calibri" w:hAnsi="Calibri" w:cs="Calibri"/>
          <w:b/>
          <w:bCs/>
          <w:sz w:val="22"/>
          <w:szCs w:val="22"/>
          <w:lang w:val="pt-PT"/>
        </w:rPr>
      </w:pPr>
      <w:r w:rsidRPr="00AA71EE">
        <w:rPr>
          <w:rFonts w:ascii="Calibri" w:hAnsi="Calibri" w:cs="Calibri"/>
          <w:b/>
          <w:bCs/>
          <w:sz w:val="22"/>
          <w:szCs w:val="22"/>
          <w:lang w:val="pt-PT"/>
        </w:rPr>
        <w:t>Suplentes</w:t>
      </w: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</w:tblGrid>
      <w:tr w:rsidR="00AA71EE" w:rsidRPr="00AA71EE" w14:paraId="3DC11E10" w14:textId="77777777" w:rsidTr="00C827A3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5F55" w14:textId="77777777" w:rsidR="00AA71EE" w:rsidRPr="00AA71EE" w:rsidRDefault="00AA71EE" w:rsidP="00C82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AA7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FRANCISCO JOSÉ RIBEIRO MOURÃO</w:t>
            </w:r>
          </w:p>
        </w:tc>
      </w:tr>
      <w:tr w:rsidR="00AA71EE" w:rsidRPr="00AA71EE" w14:paraId="26AA9401" w14:textId="77777777" w:rsidTr="00C827A3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3204" w14:textId="77777777" w:rsidR="00AA71EE" w:rsidRPr="00AA71EE" w:rsidRDefault="00AA71EE" w:rsidP="00C82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AA7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TELMA SOFIA DE CARVALHO FRANCISCO</w:t>
            </w:r>
          </w:p>
        </w:tc>
      </w:tr>
    </w:tbl>
    <w:p w14:paraId="697042EB" w14:textId="77777777" w:rsidR="00605514" w:rsidRPr="00605514" w:rsidRDefault="00605514">
      <w:pPr>
        <w:rPr>
          <w:rFonts w:ascii="Work Sans" w:hAnsi="Work Sans"/>
        </w:rPr>
      </w:pPr>
    </w:p>
    <w:p w14:paraId="54748D1D" w14:textId="77777777" w:rsidR="00764BA7" w:rsidRDefault="00764BA7">
      <w:pPr>
        <w:rPr>
          <w:rFonts w:ascii="Work Sans" w:hAnsi="Work Sans"/>
        </w:rPr>
      </w:pPr>
    </w:p>
    <w:p w14:paraId="6145F3E2" w14:textId="77777777" w:rsidR="00605514" w:rsidRPr="00605514" w:rsidRDefault="00605514">
      <w:pPr>
        <w:rPr>
          <w:rFonts w:ascii="Work Sans" w:hAnsi="Work Sans"/>
        </w:rPr>
      </w:pPr>
    </w:p>
    <w:p w14:paraId="7153DB92" w14:textId="77777777" w:rsidR="006A57F2" w:rsidRPr="009B366D" w:rsidRDefault="006A57F2" w:rsidP="006A57F2">
      <w:pPr>
        <w:jc w:val="center"/>
        <w:rPr>
          <w:b/>
          <w:bCs/>
        </w:rPr>
      </w:pPr>
      <w:r w:rsidRPr="009B366D">
        <w:rPr>
          <w:b/>
          <w:bCs/>
        </w:rPr>
        <w:t>Tópicos para programa</w:t>
      </w:r>
    </w:p>
    <w:p w14:paraId="391B59C3" w14:textId="77777777" w:rsidR="006A57F2" w:rsidRDefault="006A57F2" w:rsidP="006A57F2">
      <w:pPr>
        <w:jc w:val="both"/>
      </w:pPr>
    </w:p>
    <w:p w14:paraId="694F7311" w14:textId="0B04737E" w:rsidR="006A57F2" w:rsidRDefault="006A57F2" w:rsidP="006A57F2">
      <w:pPr>
        <w:jc w:val="both"/>
      </w:pPr>
      <w:r>
        <w:t>A proposta de ações para a nova Direção do Colégio de Pediatria para este novo triénio irá manter um cuidadoso rigor e reflexão meticulosa de todos os assuntos em que vai ter de intervir, sempre com espírito de equipa e a análise de diversos pontos de vista por forma a servir os Colegas que nos propomos representar com justiça, dignidade e respeito. Queremos manter uma Direção do Colégio de Pediatria respeitada pelo rigor da sua atuação. Será sempre uma honra enorme servir a comunidade Pediátrica nacional.</w:t>
      </w:r>
    </w:p>
    <w:p w14:paraId="27FE3C3A" w14:textId="77777777" w:rsidR="006A57F2" w:rsidRDefault="006A57F2" w:rsidP="006A57F2">
      <w:pPr>
        <w:jc w:val="both"/>
      </w:pPr>
    </w:p>
    <w:p w14:paraId="5F5949DF" w14:textId="77777777" w:rsidR="006A57F2" w:rsidRDefault="006A57F2" w:rsidP="006A57F2">
      <w:pPr>
        <w:jc w:val="both"/>
      </w:pPr>
      <w:r>
        <w:t>Proposta de programa de ação:</w:t>
      </w:r>
    </w:p>
    <w:p w14:paraId="7F73D0D1" w14:textId="77777777" w:rsidR="006A57F2" w:rsidRDefault="006A57F2" w:rsidP="006A57F2">
      <w:pPr>
        <w:jc w:val="both"/>
      </w:pPr>
    </w:p>
    <w:p w14:paraId="191ED5D8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Em continuação do trabalho realizado pela atual Direção vamos defender o novo Programa de Formação em Pediatria Médica</w:t>
      </w:r>
    </w:p>
    <w:p w14:paraId="65546F6A" w14:textId="77777777" w:rsidR="006A57F2" w:rsidRDefault="006A57F2" w:rsidP="006A57F2">
      <w:pPr>
        <w:pStyle w:val="PargrafodaLista"/>
        <w:jc w:val="both"/>
      </w:pPr>
    </w:p>
    <w:p w14:paraId="128C7F97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Coordenar as implicações do novo programa formativo, nomeadamente na definição de capacidade formativa dos serviços e de processo de avaliação mais uniforme e objetivo</w:t>
      </w:r>
    </w:p>
    <w:p w14:paraId="65F0581B" w14:textId="77777777" w:rsidR="006A57F2" w:rsidRDefault="006A57F2" w:rsidP="006A57F2">
      <w:pPr>
        <w:pStyle w:val="PargrafodaLista"/>
      </w:pPr>
    </w:p>
    <w:p w14:paraId="330776E2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 xml:space="preserve">Definição de grelhas e critérios de avaliação final do internato médico, bem como datas nacionais simultâneas das provas, com o objetivo de minimizar fatores subjetivos e proporcionar mais equidade dessas avaliações </w:t>
      </w:r>
    </w:p>
    <w:p w14:paraId="3932010D" w14:textId="77777777" w:rsidR="006A57F2" w:rsidRDefault="006A57F2" w:rsidP="006A57F2">
      <w:pPr>
        <w:pStyle w:val="PargrafodaLista"/>
      </w:pPr>
    </w:p>
    <w:p w14:paraId="058F8446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lastRenderedPageBreak/>
        <w:t>Manter a aplicação dos inquéritos de caracterização dos serviços para atribuição de idoneidade formativa com as melhorias já introduzidas pela atual Direção.</w:t>
      </w:r>
    </w:p>
    <w:p w14:paraId="05541D4A" w14:textId="77777777" w:rsidR="006A57F2" w:rsidRDefault="006A57F2" w:rsidP="006A57F2">
      <w:pPr>
        <w:pStyle w:val="PargrafodaLista"/>
      </w:pPr>
    </w:p>
    <w:p w14:paraId="2FCAE1E1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Realizar, visitas de verificação de idoneidade formativa aos vários serviços no sentido de avaliar a respetiva capacidade formativa, tendo em atenção os critérios de idoneidade formativa, priorizando os serviços com visitas de verificação de idoneidade realizadas há mais tempo.</w:t>
      </w:r>
    </w:p>
    <w:p w14:paraId="15484956" w14:textId="77777777" w:rsidR="006A57F2" w:rsidRDefault="006A57F2" w:rsidP="006A57F2">
      <w:pPr>
        <w:pStyle w:val="PargrafodaLista"/>
      </w:pPr>
    </w:p>
    <w:p w14:paraId="11321E7E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Colaboração no desenho, e prestação de informação para desenvolver a implementação de uma plataforma nacional de registo de médicos internos em todos os serviços que permita avaliar com mais rigor a evolução e realidade local – Aguarda implementação pela ACSS</w:t>
      </w:r>
    </w:p>
    <w:p w14:paraId="4AC88EBB" w14:textId="77777777" w:rsidR="006A57F2" w:rsidRDefault="006A57F2" w:rsidP="006A57F2">
      <w:pPr>
        <w:pStyle w:val="PargrafodaLista"/>
      </w:pPr>
    </w:p>
    <w:p w14:paraId="0B18764D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Criar um grupo de jovens especialistas que ajudem a refletir sobre alguns aspetos de organização e avaliação do internato.</w:t>
      </w:r>
    </w:p>
    <w:p w14:paraId="447F1DB2" w14:textId="77777777" w:rsidR="006A57F2" w:rsidRDefault="006A57F2" w:rsidP="006A57F2">
      <w:pPr>
        <w:pStyle w:val="PargrafodaLista"/>
        <w:jc w:val="both"/>
      </w:pPr>
    </w:p>
    <w:p w14:paraId="5BA31891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 xml:space="preserve">Fortalecer o contacto com Sociedades Pediátricas internacionais e colaborar </w:t>
      </w:r>
      <w:proofErr w:type="spellStart"/>
      <w:r>
        <w:t>namelhoria</w:t>
      </w:r>
      <w:proofErr w:type="spellEnd"/>
      <w:r>
        <w:t xml:space="preserve"> contínua dos </w:t>
      </w:r>
      <w:proofErr w:type="spellStart"/>
      <w:r w:rsidRPr="004147B5">
        <w:rPr>
          <w:i/>
          <w:iCs/>
        </w:rPr>
        <w:t>European</w:t>
      </w:r>
      <w:proofErr w:type="spellEnd"/>
      <w:r w:rsidRPr="004147B5">
        <w:rPr>
          <w:i/>
          <w:iCs/>
        </w:rPr>
        <w:t xml:space="preserve"> Training </w:t>
      </w:r>
      <w:proofErr w:type="spellStart"/>
      <w:proofErr w:type="gramStart"/>
      <w:r w:rsidRPr="004147B5">
        <w:rPr>
          <w:i/>
          <w:iCs/>
        </w:rPr>
        <w:t>Requirements</w:t>
      </w:r>
      <w:proofErr w:type="spellEnd"/>
      <w:r w:rsidRPr="004147B5">
        <w:rPr>
          <w:i/>
          <w:iCs/>
        </w:rPr>
        <w:t xml:space="preserve"> </w:t>
      </w:r>
      <w:r>
        <w:t xml:space="preserve"> em</w:t>
      </w:r>
      <w:proofErr w:type="gramEnd"/>
      <w:r>
        <w:t xml:space="preserve"> Pediatria junto da UEMS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Medical </w:t>
      </w:r>
      <w:proofErr w:type="spellStart"/>
      <w:r>
        <w:t>Specialists</w:t>
      </w:r>
      <w:proofErr w:type="spellEnd"/>
      <w:r>
        <w:t>)</w:t>
      </w:r>
    </w:p>
    <w:p w14:paraId="1AF269E4" w14:textId="77777777" w:rsidR="006A57F2" w:rsidRDefault="006A57F2" w:rsidP="006A57F2">
      <w:pPr>
        <w:pStyle w:val="PargrafodaLista"/>
      </w:pPr>
    </w:p>
    <w:p w14:paraId="60D502ED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 xml:space="preserve">Aprovação de novas Subespecialidades, algumas já em fase de implementação e submissão para reconhecimento - Pneumologia, Endocrinologia e </w:t>
      </w:r>
      <w:proofErr w:type="spellStart"/>
      <w:r>
        <w:t>Neurodesenvolvimento</w:t>
      </w:r>
      <w:proofErr w:type="spellEnd"/>
      <w:r>
        <w:t xml:space="preserve"> Pediátricos.</w:t>
      </w:r>
    </w:p>
    <w:p w14:paraId="66DE39A7" w14:textId="77777777" w:rsidR="006A57F2" w:rsidRDefault="006A57F2" w:rsidP="006A57F2">
      <w:pPr>
        <w:pStyle w:val="PargrafodaLista"/>
      </w:pPr>
    </w:p>
    <w:p w14:paraId="7656A9A9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 xml:space="preserve">Manter o esforço e trabalho com o Colégio de </w:t>
      </w:r>
      <w:proofErr w:type="spellStart"/>
      <w:r>
        <w:t>Imunoalergologia</w:t>
      </w:r>
      <w:proofErr w:type="spellEnd"/>
      <w:r>
        <w:t>, com vista a ultrapassar divergências e alcançar consenso num documento que permita o reconhecimento da Alergologia Pediátrica</w:t>
      </w:r>
    </w:p>
    <w:p w14:paraId="75B7AB1B" w14:textId="77777777" w:rsidR="006A57F2" w:rsidRDefault="006A57F2" w:rsidP="006A57F2">
      <w:pPr>
        <w:pStyle w:val="PargrafodaLista"/>
      </w:pPr>
    </w:p>
    <w:p w14:paraId="222C2E9C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Colaboração com Subespecialidades para aprovação de programa de formação.</w:t>
      </w:r>
    </w:p>
    <w:p w14:paraId="1404DDA2" w14:textId="77777777" w:rsidR="006A57F2" w:rsidRDefault="006A57F2" w:rsidP="006A57F2">
      <w:pPr>
        <w:pStyle w:val="PargrafodaLista"/>
      </w:pPr>
    </w:p>
    <w:p w14:paraId="19B743DB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Dar pareceres fundamentados aos pedidos de equiparação a ciclos de estudos especiais</w:t>
      </w:r>
    </w:p>
    <w:p w14:paraId="26B2DE49" w14:textId="77777777" w:rsidR="006A57F2" w:rsidRDefault="006A57F2" w:rsidP="006A57F2">
      <w:pPr>
        <w:pStyle w:val="PargrafodaLista"/>
      </w:pPr>
    </w:p>
    <w:p w14:paraId="37065310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Reforçar a cooperação com as Secções de Subespecialidade, por forma a conseguir mais unidade e análise multidisciplinar em assuntos relevantes para a Pediatria</w:t>
      </w:r>
    </w:p>
    <w:p w14:paraId="08AD5DAA" w14:textId="77777777" w:rsidR="006A57F2" w:rsidRDefault="006A57F2" w:rsidP="006A57F2">
      <w:pPr>
        <w:pStyle w:val="PargrafodaLista"/>
      </w:pPr>
    </w:p>
    <w:p w14:paraId="7DEEF5DB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Contribuir para a criação duma Subespecialidade ou Competência em Pediatria de Urgência e de Emergência.</w:t>
      </w:r>
    </w:p>
    <w:p w14:paraId="535ACE1D" w14:textId="77777777" w:rsidR="006A57F2" w:rsidRDefault="006A57F2" w:rsidP="006A57F2">
      <w:pPr>
        <w:jc w:val="both"/>
      </w:pPr>
    </w:p>
    <w:p w14:paraId="5DA21C9A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Nomeação de representantes da Pediatria em grupos de trabalho da Direção Geral da Saúde, Ministério da Saúde ou outras entidades, sempre que solicitados à Ordem dos Médicos.</w:t>
      </w:r>
    </w:p>
    <w:p w14:paraId="2F3039A1" w14:textId="77777777" w:rsidR="006A57F2" w:rsidRDefault="006A57F2" w:rsidP="006A57F2"/>
    <w:p w14:paraId="681FAEBA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Resposta expedita e justa a pedidos de parecer sobre questões disciplinares e judiciais, sempre que solicitado pela Ordem dos Médicos.</w:t>
      </w:r>
    </w:p>
    <w:p w14:paraId="227EFC39" w14:textId="77777777" w:rsidR="006A57F2" w:rsidRDefault="006A57F2" w:rsidP="006A57F2">
      <w:pPr>
        <w:pStyle w:val="PargrafodaLista"/>
      </w:pPr>
    </w:p>
    <w:p w14:paraId="7C9EEAB3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Responder rapidamente aos pedidos dos Colegas com esclarecimento de assuntos que caibam no âmbito de atuação da Direção do Colégio.</w:t>
      </w:r>
    </w:p>
    <w:p w14:paraId="779EC69E" w14:textId="77777777" w:rsidR="006A57F2" w:rsidRDefault="006A57F2" w:rsidP="006A57F2">
      <w:pPr>
        <w:pStyle w:val="PargrafodaLista"/>
      </w:pPr>
    </w:p>
    <w:p w14:paraId="21368354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Reforçar o papel e formação de Pediatria de Ambulatório, com o seu reconhecimento como subespecialidade</w:t>
      </w:r>
    </w:p>
    <w:p w14:paraId="4358DE98" w14:textId="77777777" w:rsidR="006A57F2" w:rsidRDefault="006A57F2" w:rsidP="006A57F2">
      <w:pPr>
        <w:pStyle w:val="PargrafodaLista"/>
      </w:pPr>
    </w:p>
    <w:p w14:paraId="43604615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Contribuir para evitar a desertificação de muito serviços públicos e a grave crise de atendimento nos Serviços de Urgência Hospitalares</w:t>
      </w:r>
    </w:p>
    <w:p w14:paraId="5F6D7DCD" w14:textId="77777777" w:rsidR="006A57F2" w:rsidRDefault="006A57F2" w:rsidP="006A57F2">
      <w:pPr>
        <w:pStyle w:val="PargrafodaLista"/>
      </w:pPr>
    </w:p>
    <w:p w14:paraId="06800A14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Manter estreita ligação com colaboradores em assuntos relevantes da prática pediátrica nacional, na qualidade de assessores para esses assuntos:</w:t>
      </w:r>
    </w:p>
    <w:p w14:paraId="790F4441" w14:textId="77777777" w:rsidR="006A57F2" w:rsidRDefault="006A57F2" w:rsidP="006A57F2">
      <w:pPr>
        <w:pStyle w:val="PargrafodaLista"/>
        <w:numPr>
          <w:ilvl w:val="2"/>
          <w:numId w:val="3"/>
        </w:numPr>
        <w:jc w:val="both"/>
      </w:pPr>
      <w:r>
        <w:t>Urgência</w:t>
      </w:r>
    </w:p>
    <w:p w14:paraId="59BA6B25" w14:textId="77777777" w:rsidR="006A57F2" w:rsidRDefault="006A57F2" w:rsidP="006A57F2">
      <w:pPr>
        <w:pStyle w:val="PargrafodaLista"/>
        <w:numPr>
          <w:ilvl w:val="2"/>
          <w:numId w:val="3"/>
        </w:numPr>
        <w:jc w:val="both"/>
      </w:pPr>
      <w:r>
        <w:t>Ambulatório</w:t>
      </w:r>
    </w:p>
    <w:p w14:paraId="5FAD5C42" w14:textId="77777777" w:rsidR="006A57F2" w:rsidRDefault="006A57F2" w:rsidP="006A57F2">
      <w:pPr>
        <w:pStyle w:val="PargrafodaLista"/>
        <w:numPr>
          <w:ilvl w:val="2"/>
          <w:numId w:val="3"/>
        </w:numPr>
        <w:jc w:val="both"/>
      </w:pPr>
      <w:r>
        <w:t>Subespecialidades</w:t>
      </w:r>
    </w:p>
    <w:p w14:paraId="18B92672" w14:textId="77777777" w:rsidR="006A57F2" w:rsidRDefault="006A57F2" w:rsidP="006A57F2">
      <w:pPr>
        <w:pStyle w:val="PargrafodaLista"/>
        <w:ind w:left="2160"/>
        <w:jc w:val="both"/>
      </w:pPr>
    </w:p>
    <w:p w14:paraId="1204AE6C" w14:textId="77777777" w:rsidR="006A57F2" w:rsidRDefault="006A57F2" w:rsidP="006A57F2">
      <w:pPr>
        <w:pStyle w:val="PargrafodaLista"/>
        <w:numPr>
          <w:ilvl w:val="0"/>
          <w:numId w:val="3"/>
        </w:numPr>
        <w:jc w:val="both"/>
      </w:pPr>
      <w:r>
        <w:t>Compromisso com a população, em programas de literacia em saúde, com vista a melhorar as acessibilidades das populações aos cuidados de saúde pediátricos, mantendo o rigor de atuação e visão inovadora centrada na criança, jovem e adolescente.</w:t>
      </w:r>
    </w:p>
    <w:p w14:paraId="58A411E4" w14:textId="77777777" w:rsidR="006A57F2" w:rsidRDefault="006A57F2" w:rsidP="006A57F2">
      <w:pPr>
        <w:ind w:firstLine="708"/>
        <w:jc w:val="both"/>
      </w:pPr>
    </w:p>
    <w:p w14:paraId="294F3B8F" w14:textId="77777777" w:rsidR="006A57F2" w:rsidRDefault="006A57F2" w:rsidP="006A57F2">
      <w:pPr>
        <w:jc w:val="both"/>
      </w:pPr>
    </w:p>
    <w:p w14:paraId="71307D2D" w14:textId="4EE59212" w:rsidR="00AA71EE" w:rsidRPr="00AA71EE" w:rsidRDefault="00AA71EE">
      <w:pPr>
        <w:rPr>
          <w:rFonts w:ascii="Calibri" w:hAnsi="Calibri" w:cs="Calibri"/>
          <w:sz w:val="22"/>
          <w:szCs w:val="22"/>
        </w:rPr>
      </w:pPr>
    </w:p>
    <w:sectPr w:rsidR="00AA71EE" w:rsidRPr="00AA71EE" w:rsidSect="00764BA7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C317" w14:textId="77777777" w:rsidR="002146D6" w:rsidRDefault="002146D6" w:rsidP="00306039">
      <w:r>
        <w:separator/>
      </w:r>
    </w:p>
  </w:endnote>
  <w:endnote w:type="continuationSeparator" w:id="0">
    <w:p w14:paraId="56639921" w14:textId="77777777" w:rsidR="002146D6" w:rsidRDefault="002146D6" w:rsidP="0030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E91D" w14:textId="77777777" w:rsidR="002146D6" w:rsidRDefault="002146D6" w:rsidP="00306039">
      <w:r>
        <w:separator/>
      </w:r>
    </w:p>
  </w:footnote>
  <w:footnote w:type="continuationSeparator" w:id="0">
    <w:p w14:paraId="58589815" w14:textId="77777777" w:rsidR="002146D6" w:rsidRDefault="002146D6" w:rsidP="0030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3138" w14:textId="717D798F" w:rsidR="00306039" w:rsidRDefault="00764BA7" w:rsidP="00764BA7">
    <w:pPr>
      <w:pStyle w:val="Cabealho"/>
      <w:ind w:left="-1701"/>
    </w:pPr>
    <w:r>
      <w:rPr>
        <w:noProof/>
      </w:rPr>
      <w:drawing>
        <wp:inline distT="0" distB="0" distL="0" distR="0" wp14:anchorId="75AD6805" wp14:editId="2B25D620">
          <wp:extent cx="7547918" cy="1521758"/>
          <wp:effectExtent l="0" t="0" r="0" b="2540"/>
          <wp:docPr id="56905866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945" cy="1531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5DF1"/>
    <w:multiLevelType w:val="hybridMultilevel"/>
    <w:tmpl w:val="5A141F28"/>
    <w:lvl w:ilvl="0" w:tplc="08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131ADB"/>
    <w:multiLevelType w:val="hybridMultilevel"/>
    <w:tmpl w:val="F9F00F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20B3E"/>
    <w:multiLevelType w:val="hybridMultilevel"/>
    <w:tmpl w:val="F24CF0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97289">
    <w:abstractNumId w:val="2"/>
  </w:num>
  <w:num w:numId="2" w16cid:durableId="28575791">
    <w:abstractNumId w:val="0"/>
  </w:num>
  <w:num w:numId="3" w16cid:durableId="89640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39"/>
    <w:rsid w:val="000E5B57"/>
    <w:rsid w:val="002146D6"/>
    <w:rsid w:val="00306039"/>
    <w:rsid w:val="00377B9E"/>
    <w:rsid w:val="003C2BE7"/>
    <w:rsid w:val="003C3D11"/>
    <w:rsid w:val="005466F7"/>
    <w:rsid w:val="00605514"/>
    <w:rsid w:val="00625116"/>
    <w:rsid w:val="006A57F2"/>
    <w:rsid w:val="00700F9A"/>
    <w:rsid w:val="007347CE"/>
    <w:rsid w:val="00764BA7"/>
    <w:rsid w:val="007A2E4D"/>
    <w:rsid w:val="009E61A1"/>
    <w:rsid w:val="00AA71EE"/>
    <w:rsid w:val="00B61DCE"/>
    <w:rsid w:val="00BD7E3F"/>
    <w:rsid w:val="00D2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1A0E8"/>
  <w15:chartTrackingRefBased/>
  <w15:docId w15:val="{2BA1ADF6-1691-284E-BB65-039629EE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A71EE"/>
    <w:pPr>
      <w:outlineLvl w:val="1"/>
    </w:pPr>
    <w:rPr>
      <w:rFonts w:ascii="Work Sans" w:eastAsiaTheme="minorEastAsia" w:hAnsi="Work Sans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AA71EE"/>
    <w:pPr>
      <w:keepNext/>
      <w:outlineLvl w:val="2"/>
    </w:pPr>
    <w:rPr>
      <w:rFonts w:ascii="Work Sans" w:eastAsiaTheme="minorEastAsia" w:hAnsi="Work Sans"/>
      <w:bCs/>
      <w:kern w:val="0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0603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6039"/>
  </w:style>
  <w:style w:type="paragraph" w:styleId="Rodap">
    <w:name w:val="footer"/>
    <w:basedOn w:val="Normal"/>
    <w:link w:val="RodapCarter"/>
    <w:uiPriority w:val="99"/>
    <w:unhideWhenUsed/>
    <w:rsid w:val="0030603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6039"/>
  </w:style>
  <w:style w:type="paragraph" w:styleId="PargrafodaLista">
    <w:name w:val="List Paragraph"/>
    <w:basedOn w:val="Normal"/>
    <w:uiPriority w:val="34"/>
    <w:qFormat/>
    <w:rsid w:val="00700F9A"/>
    <w:pPr>
      <w:ind w:left="720"/>
      <w:contextualSpacing/>
    </w:pPr>
    <w:rPr>
      <w:kern w:val="0"/>
      <w14:ligatures w14:val="non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A71EE"/>
    <w:rPr>
      <w:rFonts w:ascii="Work Sans" w:eastAsiaTheme="minorEastAsia" w:hAnsi="Work Sans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A71EE"/>
    <w:rPr>
      <w:rFonts w:ascii="Work Sans" w:eastAsiaTheme="minorEastAsia" w:hAnsi="Work Sans"/>
      <w:bCs/>
      <w:kern w:val="0"/>
      <w:szCs w:val="32"/>
    </w:rPr>
  </w:style>
  <w:style w:type="paragraph" w:styleId="SemEspaamento">
    <w:name w:val="No Spacing"/>
    <w:basedOn w:val="Normal"/>
    <w:uiPriority w:val="1"/>
    <w:qFormat/>
    <w:rsid w:val="00AA71EE"/>
    <w:rPr>
      <w:rFonts w:ascii="Work Sans" w:eastAsiaTheme="minorEastAsia" w:hAnsi="Work Sans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713CC2-A29A-C64E-B434-1B4861F8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Maria do Céu</cp:lastModifiedBy>
  <cp:revision>2</cp:revision>
  <cp:lastPrinted>2023-08-07T14:49:00Z</cp:lastPrinted>
  <dcterms:created xsi:type="dcterms:W3CDTF">2024-02-27T11:10:00Z</dcterms:created>
  <dcterms:modified xsi:type="dcterms:W3CDTF">2024-02-27T11:10:00Z</dcterms:modified>
</cp:coreProperties>
</file>