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E8" w:rsidRPr="00C72DE8" w:rsidRDefault="00C72DE8" w:rsidP="004F4688">
      <w:pPr>
        <w:spacing w:line="360" w:lineRule="auto"/>
        <w:jc w:val="center"/>
        <w:rPr>
          <w:rFonts w:eastAsia="Arial"/>
          <w:b/>
          <w:color w:val="9A7200"/>
          <w:sz w:val="32"/>
          <w:szCs w:val="28"/>
        </w:rPr>
      </w:pPr>
      <w:r w:rsidRPr="00C72DE8">
        <w:rPr>
          <w:rFonts w:eastAsia="Arial"/>
          <w:b/>
          <w:color w:val="9A7200"/>
          <w:sz w:val="32"/>
          <w:szCs w:val="28"/>
        </w:rPr>
        <w:t xml:space="preserve">Colégio </w:t>
      </w:r>
      <w:r w:rsidR="004F4688" w:rsidRPr="00C72DE8">
        <w:rPr>
          <w:rFonts w:eastAsia="Arial"/>
          <w:b/>
          <w:color w:val="9A7200"/>
          <w:sz w:val="32"/>
          <w:szCs w:val="28"/>
        </w:rPr>
        <w:t xml:space="preserve">de </w:t>
      </w:r>
      <w:r w:rsidR="006C4491">
        <w:rPr>
          <w:rFonts w:eastAsia="Arial"/>
          <w:b/>
          <w:color w:val="9A7200"/>
          <w:sz w:val="32"/>
          <w:szCs w:val="28"/>
        </w:rPr>
        <w:t>Cardiologia Pediátrica</w:t>
      </w:r>
    </w:p>
    <w:p w:rsidR="00C72DE8" w:rsidRPr="006C4491" w:rsidRDefault="006C4491" w:rsidP="00C72DE8">
      <w:pPr>
        <w:spacing w:line="360" w:lineRule="auto"/>
        <w:jc w:val="center"/>
        <w:rPr>
          <w:rFonts w:ascii="Verdana" w:hAnsi="Verdana" w:cs="Arial"/>
          <w:b/>
          <w:color w:val="9A7200"/>
          <w:sz w:val="18"/>
          <w:szCs w:val="20"/>
        </w:rPr>
      </w:pPr>
      <w:r w:rsidRPr="006C4491">
        <w:rPr>
          <w:rFonts w:eastAsia="Arial"/>
          <w:b/>
          <w:color w:val="9A7200"/>
          <w:sz w:val="28"/>
          <w:szCs w:val="28"/>
        </w:rPr>
        <w:t xml:space="preserve">Normas de orientação </w:t>
      </w:r>
      <w:r w:rsidR="004F4688" w:rsidRPr="006C4491">
        <w:rPr>
          <w:rFonts w:eastAsia="Arial"/>
          <w:b/>
          <w:color w:val="9A7200"/>
          <w:sz w:val="28"/>
          <w:szCs w:val="28"/>
        </w:rPr>
        <w:t>para a elaboração de um Curriculum Vit</w:t>
      </w:r>
      <w:r w:rsidR="00C72DE8" w:rsidRPr="006C4491">
        <w:rPr>
          <w:rFonts w:eastAsia="Arial"/>
          <w:b/>
          <w:color w:val="9A7200"/>
          <w:sz w:val="28"/>
          <w:szCs w:val="28"/>
        </w:rPr>
        <w:t>æ</w:t>
      </w:r>
      <w:r w:rsidRPr="006C4491">
        <w:rPr>
          <w:rFonts w:eastAsia="Arial"/>
          <w:b/>
          <w:color w:val="9A7200"/>
          <w:sz w:val="28"/>
          <w:szCs w:val="28"/>
        </w:rPr>
        <w:t xml:space="preserve"> para obtenção do título de especialista</w:t>
      </w:r>
    </w:p>
    <w:p w:rsidR="004F4688" w:rsidRDefault="004F4688" w:rsidP="004F4688">
      <w:pPr>
        <w:spacing w:line="360" w:lineRule="auto"/>
        <w:jc w:val="center"/>
        <w:rPr>
          <w:rFonts w:eastAsia="Arial"/>
          <w:color w:val="9A7200"/>
          <w:sz w:val="28"/>
          <w:szCs w:val="28"/>
        </w:rPr>
      </w:pPr>
    </w:p>
    <w:p w:rsidR="00460527" w:rsidRPr="00C72DE8" w:rsidRDefault="00460527" w:rsidP="004F4688">
      <w:pPr>
        <w:spacing w:line="360" w:lineRule="auto"/>
        <w:jc w:val="center"/>
        <w:rPr>
          <w:rFonts w:eastAsia="Arial"/>
          <w:color w:val="9A7200"/>
          <w:sz w:val="28"/>
          <w:szCs w:val="28"/>
        </w:rPr>
      </w:pP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O curriculum vitae deve representar o interno da especialidade de Cardiologia Pediátrica do ponto de vista profissional e individual, procurando o seu conteúdo reflectir o treino e a experiência adquirida durante a carreira médica, com particular ênfase no período correspondente ao Internato da Especialidade de Cardiologia Pediátrica.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É importante que quem o executa encare a sua realização com a mesma seriedade com que aborda o restante exame, dado que espelha factos e informações importantes para que o júri avalie, da forma mais fidedigna possível, o trabalho desenvolvido e as competências alcançadas.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A compilação e redação das actividades curriculares devem constituir um processo contínuo, com monitorização, análise e revisão atenta pelo Orientador de Formação. Sugere-se que, quando praticamente finalizado, seja avaliado pelo Orientador e por outros colegas ou pares, de forma a aferir a qualidade e eliminar eventuais incorrecções. </w:t>
      </w:r>
    </w:p>
    <w:p w:rsid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O autor deve garantir a correcção e veracidade de todas as afirmações nele veiculadas, devendo ser assinado pelo Interno, Orientador de Formação e Director do Serviço. </w:t>
      </w:r>
    </w:p>
    <w:p w:rsidR="006C4491" w:rsidRPr="006C4491" w:rsidRDefault="006C4491" w:rsidP="006C4491">
      <w:pPr>
        <w:spacing w:after="240" w:line="360" w:lineRule="auto"/>
        <w:jc w:val="both"/>
        <w:rPr>
          <w:rFonts w:ascii="Verdana" w:eastAsia="Arial" w:hAnsi="Verdana" w:cs="Arial"/>
          <w:color w:val="auto"/>
          <w:sz w:val="20"/>
          <w:szCs w:val="20"/>
        </w:rPr>
      </w:pPr>
    </w:p>
    <w:p w:rsidR="006C4491" w:rsidRPr="006C4491" w:rsidRDefault="006C4491" w:rsidP="006C4491">
      <w:pPr>
        <w:spacing w:after="240" w:line="360" w:lineRule="auto"/>
        <w:jc w:val="both"/>
        <w:rPr>
          <w:rFonts w:ascii="Verdana" w:eastAsia="Arial" w:hAnsi="Verdana" w:cs="Arial"/>
          <w:b/>
          <w:color w:val="9A7200"/>
          <w:sz w:val="20"/>
          <w:szCs w:val="20"/>
        </w:rPr>
      </w:pPr>
      <w:r w:rsidRPr="006C4491">
        <w:rPr>
          <w:rFonts w:ascii="Verdana" w:eastAsia="Arial" w:hAnsi="Verdana" w:cs="Arial"/>
          <w:b/>
          <w:color w:val="9A7200"/>
          <w:sz w:val="20"/>
          <w:szCs w:val="20"/>
        </w:rPr>
        <w:t xml:space="preserve">A. CONTEÚDO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Como orientação sugere-se a inclusão dos seguintes itens: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lastRenderedPageBreak/>
        <w:t xml:space="preserve">1. CONTACTOS - Nome, morada profissional, número telefone, correio electrónico, nome do orientador de formação e seu contacto (número de telefone e correio electrónico).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2.</w:t>
      </w:r>
      <w:r w:rsidRPr="006C4491">
        <w:rPr>
          <w:rFonts w:ascii="Verdana" w:eastAsia="Arial" w:hAnsi="Verdana" w:cs="Arial"/>
          <w:color w:val="auto"/>
          <w:sz w:val="20"/>
          <w:szCs w:val="20"/>
        </w:rPr>
        <w:tab/>
        <w:t xml:space="preserve">INFORMAÇÃO PESSOAL - Data e local de nascimento, nacionalidade.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3.</w:t>
      </w:r>
      <w:r w:rsidRPr="006C4491">
        <w:rPr>
          <w:rFonts w:ascii="Verdana" w:eastAsia="Arial" w:hAnsi="Verdana" w:cs="Arial"/>
          <w:color w:val="auto"/>
          <w:sz w:val="20"/>
          <w:szCs w:val="20"/>
        </w:rPr>
        <w:tab/>
        <w:t xml:space="preserve">FORMAÇÃO ATÉ AO INGRESSO DO INTERNATO DE ESPECIALIDADE - Colocação de marcos seleccionados na formação pré-graduada, até ao ingresso no Internato Complementar de Cardiologia Pediátrica. Para cada grau obtido enunciar o nome, instituição, o ano em que se verificou e a classificação obtida (se aplicável).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4.</w:t>
      </w:r>
      <w:r w:rsidRPr="006C4491">
        <w:rPr>
          <w:rFonts w:ascii="Verdana" w:eastAsia="Arial" w:hAnsi="Verdana" w:cs="Arial"/>
          <w:color w:val="auto"/>
          <w:sz w:val="20"/>
          <w:szCs w:val="20"/>
        </w:rPr>
        <w:tab/>
        <w:t xml:space="preserve">ACTIVIDADE NO INTERNATO DE ESPECIALIDADE - Referenciar para cada estágio o local, duração, orientadores e classificação obtida. Descrição sucinta do trabalho efectuado, com menção da casuística (exemplo: doentes observados, técnicas executadas), contributo para o Serviço e importância da formação adquirida. Desaconselha-se a descrição detalhada das características físicas e organizacionais para cada serviço, bem como a ampla inclusão de quadros, tabelas, gráficos ou imagens.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5.</w:t>
      </w:r>
      <w:r w:rsidRPr="006C4491">
        <w:rPr>
          <w:rFonts w:ascii="Verdana" w:eastAsia="Arial" w:hAnsi="Verdana" w:cs="Arial"/>
          <w:color w:val="auto"/>
          <w:sz w:val="20"/>
          <w:szCs w:val="20"/>
        </w:rPr>
        <w:tab/>
        <w:t xml:space="preserve">BOLSAS E PRÉMIOS - Incluir bolsas/prémios profissionais e académicos, particularmente alcançados no âmbito da especialização (nome do prémio/bolsa, organização que atribuiu, data da entrega, trabalho que motivou).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6.</w:t>
      </w:r>
      <w:r w:rsidRPr="006C4491">
        <w:rPr>
          <w:rFonts w:ascii="Verdana" w:eastAsia="Arial" w:hAnsi="Verdana" w:cs="Arial"/>
          <w:color w:val="auto"/>
          <w:sz w:val="20"/>
          <w:szCs w:val="20"/>
        </w:rPr>
        <w:tab/>
        <w:t xml:space="preserve">ACTIVIDADE DE ENSINO - Participação em programas de ensino contínuo ou ocasional, pré ou pós-graduado.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7.</w:t>
      </w:r>
      <w:r w:rsidRPr="006C4491">
        <w:rPr>
          <w:rFonts w:ascii="Verdana" w:eastAsia="Arial" w:hAnsi="Verdana" w:cs="Arial"/>
          <w:color w:val="auto"/>
          <w:sz w:val="20"/>
          <w:szCs w:val="20"/>
        </w:rPr>
        <w:tab/>
        <w:t xml:space="preserve">ACTIVIDADE DE INVESTIGAÇÃO - Participação em outros programas de investigação clínica e/ou laboratorial (não mencionados no âmbito de estágios específicos da "Actividade no Internato de Especialidade" - item 4).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8.</w:t>
      </w:r>
      <w:r w:rsidRPr="006C4491">
        <w:rPr>
          <w:rFonts w:ascii="Verdana" w:eastAsia="Arial" w:hAnsi="Verdana" w:cs="Arial"/>
          <w:color w:val="auto"/>
          <w:sz w:val="20"/>
          <w:szCs w:val="20"/>
        </w:rPr>
        <w:tab/>
        <w:t xml:space="preserve">PUBLICAÇÕES - Mencionar autores, título e referência bibliográfica de acordo com as normas de orientação internacionais. Incluir artigos em revistas científicas, publicações online (com link activo), livros, etc. Para cada trabalho salientar se se trata de um estudo prospectivo, meta-análise, retrospectivo ou caso clínico, se a revista de publicação está indexada e qual o factor de impacto. Não devem ser </w:t>
      </w:r>
      <w:r w:rsidRPr="006C4491">
        <w:rPr>
          <w:rFonts w:ascii="Verdana" w:eastAsia="Arial" w:hAnsi="Verdana" w:cs="Arial"/>
          <w:color w:val="auto"/>
          <w:sz w:val="20"/>
          <w:szCs w:val="20"/>
        </w:rPr>
        <w:lastRenderedPageBreak/>
        <w:t xml:space="preserve">colocados neste item os resumos (abstracts) dos trabalhos apresentados, mesmo que publicados.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9.</w:t>
      </w:r>
      <w:r w:rsidRPr="006C4491">
        <w:rPr>
          <w:rFonts w:ascii="Verdana" w:eastAsia="Arial" w:hAnsi="Verdana" w:cs="Arial"/>
          <w:color w:val="auto"/>
          <w:sz w:val="20"/>
          <w:szCs w:val="20"/>
        </w:rPr>
        <w:tab/>
        <w:t xml:space="preserve">APRESENTAÇÕES - Numerar as comunicações realizadas sob a forma oral ou de painel (poster). Incluir nome dos autores, reunião/congresso de apresentação, local/locais e data/datas. Colocar igualmente referência bibliográfica ou link para o respectivo resumo (abstract).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10.</w:t>
      </w:r>
      <w:r w:rsidRPr="006C4491">
        <w:rPr>
          <w:rFonts w:ascii="Verdana" w:eastAsia="Arial" w:hAnsi="Verdana" w:cs="Arial"/>
          <w:color w:val="auto"/>
          <w:sz w:val="20"/>
          <w:szCs w:val="20"/>
        </w:rPr>
        <w:tab/>
        <w:t xml:space="preserve">CURSOS/CONGRESSOS COM INTERESSE FORMATIVO - Numerar todos os cursos/congressos cujo conteúdo teve manifesto interesse para a formação específica da especialidade.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11.</w:t>
      </w:r>
      <w:r w:rsidRPr="006C4491">
        <w:rPr>
          <w:rFonts w:ascii="Verdana" w:eastAsia="Arial" w:hAnsi="Verdana" w:cs="Arial"/>
          <w:color w:val="auto"/>
          <w:sz w:val="20"/>
          <w:szCs w:val="20"/>
        </w:rPr>
        <w:tab/>
        <w:t xml:space="preserve">OUTRAS ACTIVIDADE DE ENRIQUECIMENTO CURRICULAR - Participação activa em mesas redondas, palestras, entre outros.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12. AFILIAÇÕES EM SOCIEDADE CIENTÍFICAS/PROFISSIONAIS - Incluir afiliações em Sociedades Científicas/Profissionais. Nome de organização, data de início (e cessação), caracterização do tipo de membro (se aplicável), eventuais intervenções/trabalho no seu âmbito.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13.</w:t>
      </w:r>
      <w:r w:rsidRPr="006C4491">
        <w:rPr>
          <w:rFonts w:ascii="Verdana" w:eastAsia="Arial" w:hAnsi="Verdana" w:cs="Arial"/>
          <w:color w:val="auto"/>
          <w:sz w:val="20"/>
          <w:szCs w:val="20"/>
        </w:rPr>
        <w:tab/>
        <w:t xml:space="preserve">SUMÁRIO - Súmula de acontecimentos relevantes, englobando a média final das classificações obtidas nos diferentes estágios parcelares. </w:t>
      </w:r>
    </w:p>
    <w:p w:rsid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14.</w:t>
      </w:r>
      <w:r w:rsidRPr="006C4491">
        <w:rPr>
          <w:rFonts w:ascii="Verdana" w:eastAsia="Arial" w:hAnsi="Verdana" w:cs="Arial"/>
          <w:color w:val="auto"/>
          <w:sz w:val="20"/>
          <w:szCs w:val="20"/>
        </w:rPr>
        <w:tab/>
        <w:t xml:space="preserve">DOCUMENTOS COMPROVATIVOS EM SEPARATA ANEXA (papel/digital) - Uma vez que toda a informação prestada no CV será obrigatoriamente verdadeira, os documentos comprovativos a incluir em anexo só devem incluir aqueles relativos a cursos em que foi efectuada uma avaliação final, bolsas e prémios alcançados. Aqui deverão ser apresentados os resumos das apresentações e dos artigos publicados. </w:t>
      </w:r>
    </w:p>
    <w:p w:rsidR="006C4491" w:rsidRPr="006C4491" w:rsidRDefault="006C4491" w:rsidP="006C4491">
      <w:pPr>
        <w:spacing w:after="240" w:line="360" w:lineRule="auto"/>
        <w:jc w:val="both"/>
        <w:rPr>
          <w:rFonts w:ascii="Verdana" w:eastAsia="Arial" w:hAnsi="Verdana" w:cs="Arial"/>
          <w:color w:val="auto"/>
          <w:sz w:val="20"/>
          <w:szCs w:val="20"/>
        </w:rPr>
      </w:pPr>
    </w:p>
    <w:p w:rsidR="006C4491" w:rsidRPr="006C4491" w:rsidRDefault="006C4491" w:rsidP="006C4491">
      <w:pPr>
        <w:spacing w:after="240" w:line="360" w:lineRule="auto"/>
        <w:jc w:val="both"/>
        <w:rPr>
          <w:rFonts w:ascii="Verdana" w:eastAsia="Arial" w:hAnsi="Verdana" w:cs="Arial"/>
          <w:b/>
          <w:color w:val="9A7200"/>
          <w:sz w:val="20"/>
          <w:szCs w:val="20"/>
        </w:rPr>
      </w:pPr>
      <w:r w:rsidRPr="006C4491">
        <w:rPr>
          <w:rFonts w:ascii="Verdana" w:eastAsia="Arial" w:hAnsi="Verdana" w:cs="Arial"/>
          <w:b/>
          <w:color w:val="9A7200"/>
          <w:sz w:val="20"/>
          <w:szCs w:val="20"/>
        </w:rPr>
        <w:t xml:space="preserve">B. FORMA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A forma de apresentação é tão importante como o conteúdo. Dada a multiplicidade de currículos que serão avaliados, estes devem possuir uma linguagem fácil, com informação concisa para que os elementos do júri consigam captar facilmente toda </w:t>
      </w:r>
      <w:r w:rsidRPr="006C4491">
        <w:rPr>
          <w:rFonts w:ascii="Verdana" w:eastAsia="Arial" w:hAnsi="Verdana" w:cs="Arial"/>
          <w:color w:val="auto"/>
          <w:sz w:val="20"/>
          <w:szCs w:val="20"/>
        </w:rPr>
        <w:lastRenderedPageBreak/>
        <w:t xml:space="preserve">a informação necessária e caracterizá-la segundo a escala de classificação em vigor.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1. PAGINAÇÃO SEQUENCIAL - Efectuar a paginação sequencial do documento de forma bem visível.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2. FONTES - Para o texto base "Arial" ou "Times New Roman", em tamanho 12, com espaçamento de 1.5 e margens de 2.5 cm e para os títulos-chave a colocação a negrito e/ou tamanho 14. Não deve ser colocada informação excessiva no cabeçalho ou rodapé das páginas.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3. QUADROS, FIGURAS E GRÁFICOS - A sua utilização fica à discrição do autor, recomendando-se simplicidade, uniformização e numeração sequencial dos mesmos em todo o documento. </w:t>
      </w:r>
    </w:p>
    <w:p w:rsidR="006C4491" w:rsidRPr="006C4491"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 xml:space="preserve">4. TAMANHO - Naturalmente o tamanho do currículo dependo do nível de treino e trabalho desenvolvido mas o autor deve esforçar-se para ser o mais sucinto possível, evitando material irrelevante de forma a torná-lo mais longo. Como regra geral não deverá exceder as 80 páginas. </w:t>
      </w:r>
    </w:p>
    <w:p w:rsidR="00460527" w:rsidRDefault="006C4491" w:rsidP="006C4491">
      <w:pPr>
        <w:spacing w:after="240" w:line="360" w:lineRule="auto"/>
        <w:jc w:val="both"/>
        <w:rPr>
          <w:rFonts w:ascii="Verdana" w:eastAsia="Arial" w:hAnsi="Verdana" w:cs="Arial"/>
          <w:color w:val="auto"/>
          <w:sz w:val="20"/>
          <w:szCs w:val="20"/>
        </w:rPr>
      </w:pPr>
      <w:r w:rsidRPr="006C4491">
        <w:rPr>
          <w:rFonts w:ascii="Verdana" w:eastAsia="Arial" w:hAnsi="Verdana" w:cs="Arial"/>
          <w:color w:val="auto"/>
          <w:sz w:val="20"/>
          <w:szCs w:val="20"/>
        </w:rPr>
        <w:t>5. IMPRESSÃO - Deverá ser realizada sempre em folhas A4 de papel branco (frente e verso) e as páginas aglomeradas sob o formato de argolas, desaconselhando-se o uso de outros métodos de encadernação (ex: a quente) dada a sua rápida deterioração durante o manuseamento.</w:t>
      </w:r>
    </w:p>
    <w:p w:rsidR="00F457DE" w:rsidRPr="006C4491" w:rsidRDefault="00F457DE" w:rsidP="00F457DE">
      <w:pPr>
        <w:spacing w:after="240" w:line="360" w:lineRule="auto"/>
        <w:jc w:val="right"/>
        <w:rPr>
          <w:rFonts w:ascii="Verdana" w:eastAsia="Arial" w:hAnsi="Verdana" w:cs="Arial"/>
          <w:color w:val="auto"/>
          <w:sz w:val="16"/>
          <w:szCs w:val="20"/>
        </w:rPr>
      </w:pPr>
      <w:r w:rsidRPr="006C4491">
        <w:rPr>
          <w:rFonts w:ascii="Verdana" w:eastAsia="Arial" w:hAnsi="Verdana" w:cs="Arial"/>
          <w:color w:val="auto"/>
          <w:sz w:val="16"/>
          <w:szCs w:val="20"/>
        </w:rPr>
        <w:t xml:space="preserve">Aprovado pelo Conselho Nacional Executivo em </w:t>
      </w:r>
      <w:r w:rsidR="006C4491" w:rsidRPr="006C4491">
        <w:rPr>
          <w:rFonts w:ascii="Verdana" w:eastAsia="Arial" w:hAnsi="Verdana" w:cs="Arial"/>
          <w:color w:val="auto"/>
          <w:sz w:val="16"/>
          <w:szCs w:val="20"/>
        </w:rPr>
        <w:t>13</w:t>
      </w:r>
      <w:r w:rsidRPr="006C4491">
        <w:rPr>
          <w:rFonts w:ascii="Verdana" w:eastAsia="Arial" w:hAnsi="Verdana" w:cs="Arial"/>
          <w:color w:val="auto"/>
          <w:sz w:val="16"/>
          <w:szCs w:val="20"/>
        </w:rPr>
        <w:t>.01.2012</w:t>
      </w:r>
    </w:p>
    <w:sectPr w:rsidR="00F457DE" w:rsidRPr="006C4491" w:rsidSect="005021AF">
      <w:headerReference w:type="default" r:id="rId8"/>
      <w:footerReference w:type="default" r:id="rId9"/>
      <w:pgSz w:w="11906" w:h="16838"/>
      <w:pgMar w:top="1417" w:right="1701" w:bottom="1417" w:left="1701" w:header="0" w:footer="5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591" w:rsidRDefault="00C53591" w:rsidP="0002119F">
      <w:r>
        <w:separator/>
      </w:r>
    </w:p>
  </w:endnote>
  <w:endnote w:type="continuationSeparator" w:id="0">
    <w:p w:rsidR="00C53591" w:rsidRDefault="00C53591" w:rsidP="00021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16"/>
      </w:rPr>
      <w:id w:val="22229126"/>
      <w:docPartObj>
        <w:docPartGallery w:val="Page Numbers (Bottom of Page)"/>
        <w:docPartUnique/>
      </w:docPartObj>
    </w:sdtPr>
    <w:sdtContent>
      <w:p w:rsidR="00F457DE" w:rsidRPr="00F457DE" w:rsidRDefault="00C745A9">
        <w:pPr>
          <w:pStyle w:val="Rodap"/>
          <w:jc w:val="right"/>
          <w:rPr>
            <w:rFonts w:asciiTheme="majorHAnsi" w:hAnsiTheme="majorHAnsi"/>
            <w:sz w:val="16"/>
          </w:rPr>
        </w:pPr>
        <w:r w:rsidRPr="00F457DE">
          <w:rPr>
            <w:rFonts w:asciiTheme="majorHAnsi" w:hAnsiTheme="majorHAnsi"/>
            <w:sz w:val="16"/>
          </w:rPr>
          <w:fldChar w:fldCharType="begin"/>
        </w:r>
        <w:r w:rsidR="00F457DE" w:rsidRPr="00F457DE">
          <w:rPr>
            <w:rFonts w:asciiTheme="majorHAnsi" w:hAnsiTheme="majorHAnsi"/>
            <w:sz w:val="16"/>
          </w:rPr>
          <w:instrText xml:space="preserve"> PAGE   \* MERGEFORMAT </w:instrText>
        </w:r>
        <w:r w:rsidRPr="00F457DE">
          <w:rPr>
            <w:rFonts w:asciiTheme="majorHAnsi" w:hAnsiTheme="majorHAnsi"/>
            <w:sz w:val="16"/>
          </w:rPr>
          <w:fldChar w:fldCharType="separate"/>
        </w:r>
        <w:r w:rsidR="00557EBF">
          <w:rPr>
            <w:rFonts w:asciiTheme="majorHAnsi" w:hAnsiTheme="majorHAnsi"/>
            <w:noProof/>
            <w:sz w:val="16"/>
          </w:rPr>
          <w:t>4</w:t>
        </w:r>
        <w:r w:rsidRPr="00F457DE">
          <w:rPr>
            <w:rFonts w:asciiTheme="majorHAnsi" w:hAnsiTheme="majorHAnsi"/>
            <w:sz w:val="16"/>
          </w:rPr>
          <w:fldChar w:fldCharType="end"/>
        </w:r>
      </w:p>
    </w:sdtContent>
  </w:sdt>
  <w:p w:rsidR="00F457DE" w:rsidRDefault="00F457D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591" w:rsidRDefault="00C53591" w:rsidP="0002119F">
      <w:r>
        <w:separator/>
      </w:r>
    </w:p>
  </w:footnote>
  <w:footnote w:type="continuationSeparator" w:id="0">
    <w:p w:rsidR="00C53591" w:rsidRDefault="00C53591" w:rsidP="00021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27" w:rsidRDefault="00460527" w:rsidP="0002119F">
    <w:pPr>
      <w:pStyle w:val="Cabealho"/>
      <w:ind w:left="-1701"/>
    </w:pPr>
    <w:r w:rsidRPr="0002119F">
      <w:rPr>
        <w:noProof/>
      </w:rPr>
      <w:drawing>
        <wp:inline distT="0" distB="0" distL="0" distR="0">
          <wp:extent cx="7529783" cy="1381125"/>
          <wp:effectExtent l="19050" t="0" r="0" b="0"/>
          <wp:docPr id="2" name="Imagem 1"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cstate="print"/>
                  <a:srcRect/>
                  <a:stretch>
                    <a:fillRect/>
                  </a:stretch>
                </pic:blipFill>
                <pic:spPr bwMode="auto">
                  <a:xfrm>
                    <a:off x="0" y="0"/>
                    <a:ext cx="7528901" cy="1380963"/>
                  </a:xfrm>
                  <a:prstGeom prst="rect">
                    <a:avLst/>
                  </a:prstGeom>
                  <a:noFill/>
                  <a:ln w="9525">
                    <a:noFill/>
                    <a:miter lim="800000"/>
                    <a:headEnd/>
                    <a:tailEnd/>
                  </a:ln>
                </pic:spPr>
              </pic:pic>
            </a:graphicData>
          </a:graphic>
        </wp:inline>
      </w:drawing>
    </w:r>
  </w:p>
  <w:p w:rsidR="00460527" w:rsidRDefault="00460527" w:rsidP="0002119F">
    <w:pPr>
      <w:pStyle w:val="Cabealho"/>
      <w:ind w:left="-1701"/>
    </w:pPr>
  </w:p>
  <w:p w:rsidR="00460527" w:rsidRDefault="00460527" w:rsidP="0002119F">
    <w:pPr>
      <w:pStyle w:val="Cabealho"/>
      <w:ind w:left="-1701"/>
    </w:pPr>
  </w:p>
  <w:p w:rsidR="00460527" w:rsidRDefault="00460527" w:rsidP="0002119F">
    <w:pPr>
      <w:pStyle w:val="Cabealho"/>
      <w:ind w:left="-170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355D"/>
    <w:multiLevelType w:val="hybridMultilevel"/>
    <w:tmpl w:val="ACAE2C74"/>
    <w:lvl w:ilvl="0" w:tplc="1EE23BEE">
      <w:start w:val="1"/>
      <w:numFmt w:val="decimal"/>
      <w:lvlText w:val="%1)"/>
      <w:lvlJc w:val="left"/>
      <w:pPr>
        <w:ind w:left="685" w:hanging="360"/>
      </w:pPr>
      <w:rPr>
        <w:rFonts w:hint="default"/>
        <w:w w:val="182"/>
      </w:rPr>
    </w:lvl>
    <w:lvl w:ilvl="1" w:tplc="08160019" w:tentative="1">
      <w:start w:val="1"/>
      <w:numFmt w:val="lowerLetter"/>
      <w:lvlText w:val="%2."/>
      <w:lvlJc w:val="left"/>
      <w:pPr>
        <w:ind w:left="1405" w:hanging="360"/>
      </w:pPr>
    </w:lvl>
    <w:lvl w:ilvl="2" w:tplc="0816001B" w:tentative="1">
      <w:start w:val="1"/>
      <w:numFmt w:val="lowerRoman"/>
      <w:lvlText w:val="%3."/>
      <w:lvlJc w:val="right"/>
      <w:pPr>
        <w:ind w:left="2125" w:hanging="180"/>
      </w:pPr>
    </w:lvl>
    <w:lvl w:ilvl="3" w:tplc="0816000F" w:tentative="1">
      <w:start w:val="1"/>
      <w:numFmt w:val="decimal"/>
      <w:lvlText w:val="%4."/>
      <w:lvlJc w:val="left"/>
      <w:pPr>
        <w:ind w:left="2845" w:hanging="360"/>
      </w:pPr>
    </w:lvl>
    <w:lvl w:ilvl="4" w:tplc="08160019" w:tentative="1">
      <w:start w:val="1"/>
      <w:numFmt w:val="lowerLetter"/>
      <w:lvlText w:val="%5."/>
      <w:lvlJc w:val="left"/>
      <w:pPr>
        <w:ind w:left="3565" w:hanging="360"/>
      </w:pPr>
    </w:lvl>
    <w:lvl w:ilvl="5" w:tplc="0816001B" w:tentative="1">
      <w:start w:val="1"/>
      <w:numFmt w:val="lowerRoman"/>
      <w:lvlText w:val="%6."/>
      <w:lvlJc w:val="right"/>
      <w:pPr>
        <w:ind w:left="4285" w:hanging="180"/>
      </w:pPr>
    </w:lvl>
    <w:lvl w:ilvl="6" w:tplc="0816000F" w:tentative="1">
      <w:start w:val="1"/>
      <w:numFmt w:val="decimal"/>
      <w:lvlText w:val="%7."/>
      <w:lvlJc w:val="left"/>
      <w:pPr>
        <w:ind w:left="5005" w:hanging="360"/>
      </w:pPr>
    </w:lvl>
    <w:lvl w:ilvl="7" w:tplc="08160019" w:tentative="1">
      <w:start w:val="1"/>
      <w:numFmt w:val="lowerLetter"/>
      <w:lvlText w:val="%8."/>
      <w:lvlJc w:val="left"/>
      <w:pPr>
        <w:ind w:left="5725" w:hanging="360"/>
      </w:pPr>
    </w:lvl>
    <w:lvl w:ilvl="8" w:tplc="0816001B" w:tentative="1">
      <w:start w:val="1"/>
      <w:numFmt w:val="lowerRoman"/>
      <w:lvlText w:val="%9."/>
      <w:lvlJc w:val="right"/>
      <w:pPr>
        <w:ind w:left="6445" w:hanging="180"/>
      </w:pPr>
    </w:lvl>
  </w:abstractNum>
  <w:abstractNum w:abstractNumId="1">
    <w:nsid w:val="0965251C"/>
    <w:multiLevelType w:val="hybridMultilevel"/>
    <w:tmpl w:val="BB0C7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66C26"/>
    <w:multiLevelType w:val="hybridMultilevel"/>
    <w:tmpl w:val="D45A0066"/>
    <w:lvl w:ilvl="0" w:tplc="A1BA09A8">
      <w:start w:val="10"/>
      <w:numFmt w:val="decimal"/>
      <w:lvlText w:val="%1)"/>
      <w:lvlJc w:val="left"/>
      <w:pPr>
        <w:ind w:left="1174" w:hanging="360"/>
      </w:pPr>
      <w:rPr>
        <w:rFonts w:hint="default"/>
      </w:rPr>
    </w:lvl>
    <w:lvl w:ilvl="1" w:tplc="08160019" w:tentative="1">
      <w:start w:val="1"/>
      <w:numFmt w:val="lowerLetter"/>
      <w:lvlText w:val="%2."/>
      <w:lvlJc w:val="left"/>
      <w:pPr>
        <w:ind w:left="1894" w:hanging="360"/>
      </w:pPr>
    </w:lvl>
    <w:lvl w:ilvl="2" w:tplc="0816001B" w:tentative="1">
      <w:start w:val="1"/>
      <w:numFmt w:val="lowerRoman"/>
      <w:lvlText w:val="%3."/>
      <w:lvlJc w:val="right"/>
      <w:pPr>
        <w:ind w:left="2614" w:hanging="180"/>
      </w:pPr>
    </w:lvl>
    <w:lvl w:ilvl="3" w:tplc="0816000F" w:tentative="1">
      <w:start w:val="1"/>
      <w:numFmt w:val="decimal"/>
      <w:lvlText w:val="%4."/>
      <w:lvlJc w:val="left"/>
      <w:pPr>
        <w:ind w:left="3334" w:hanging="360"/>
      </w:pPr>
    </w:lvl>
    <w:lvl w:ilvl="4" w:tplc="08160019" w:tentative="1">
      <w:start w:val="1"/>
      <w:numFmt w:val="lowerLetter"/>
      <w:lvlText w:val="%5."/>
      <w:lvlJc w:val="left"/>
      <w:pPr>
        <w:ind w:left="4054" w:hanging="360"/>
      </w:pPr>
    </w:lvl>
    <w:lvl w:ilvl="5" w:tplc="0816001B" w:tentative="1">
      <w:start w:val="1"/>
      <w:numFmt w:val="lowerRoman"/>
      <w:lvlText w:val="%6."/>
      <w:lvlJc w:val="right"/>
      <w:pPr>
        <w:ind w:left="4774" w:hanging="180"/>
      </w:pPr>
    </w:lvl>
    <w:lvl w:ilvl="6" w:tplc="0816000F" w:tentative="1">
      <w:start w:val="1"/>
      <w:numFmt w:val="decimal"/>
      <w:lvlText w:val="%7."/>
      <w:lvlJc w:val="left"/>
      <w:pPr>
        <w:ind w:left="5494" w:hanging="360"/>
      </w:pPr>
    </w:lvl>
    <w:lvl w:ilvl="7" w:tplc="08160019" w:tentative="1">
      <w:start w:val="1"/>
      <w:numFmt w:val="lowerLetter"/>
      <w:lvlText w:val="%8."/>
      <w:lvlJc w:val="left"/>
      <w:pPr>
        <w:ind w:left="6214" w:hanging="360"/>
      </w:pPr>
    </w:lvl>
    <w:lvl w:ilvl="8" w:tplc="0816001B" w:tentative="1">
      <w:start w:val="1"/>
      <w:numFmt w:val="lowerRoman"/>
      <w:lvlText w:val="%9."/>
      <w:lvlJc w:val="right"/>
      <w:pPr>
        <w:ind w:left="6934" w:hanging="180"/>
      </w:pPr>
    </w:lvl>
  </w:abstractNum>
  <w:abstractNum w:abstractNumId="3">
    <w:nsid w:val="244D6903"/>
    <w:multiLevelType w:val="hybridMultilevel"/>
    <w:tmpl w:val="69C4EC36"/>
    <w:lvl w:ilvl="0" w:tplc="73AE337C">
      <w:start w:val="1"/>
      <w:numFmt w:val="lowerLetter"/>
      <w:lvlText w:val="%1)"/>
      <w:lvlJc w:val="left"/>
      <w:pPr>
        <w:ind w:left="77" w:hanging="360"/>
      </w:pPr>
      <w:rPr>
        <w:rFonts w:hint="default"/>
      </w:rPr>
    </w:lvl>
    <w:lvl w:ilvl="1" w:tplc="08160019" w:tentative="1">
      <w:start w:val="1"/>
      <w:numFmt w:val="lowerLetter"/>
      <w:lvlText w:val="%2."/>
      <w:lvlJc w:val="left"/>
      <w:pPr>
        <w:ind w:left="797" w:hanging="360"/>
      </w:pPr>
    </w:lvl>
    <w:lvl w:ilvl="2" w:tplc="0816001B" w:tentative="1">
      <w:start w:val="1"/>
      <w:numFmt w:val="lowerRoman"/>
      <w:lvlText w:val="%3."/>
      <w:lvlJc w:val="right"/>
      <w:pPr>
        <w:ind w:left="1517" w:hanging="180"/>
      </w:pPr>
    </w:lvl>
    <w:lvl w:ilvl="3" w:tplc="0816000F" w:tentative="1">
      <w:start w:val="1"/>
      <w:numFmt w:val="decimal"/>
      <w:lvlText w:val="%4."/>
      <w:lvlJc w:val="left"/>
      <w:pPr>
        <w:ind w:left="2237" w:hanging="360"/>
      </w:pPr>
    </w:lvl>
    <w:lvl w:ilvl="4" w:tplc="08160019" w:tentative="1">
      <w:start w:val="1"/>
      <w:numFmt w:val="lowerLetter"/>
      <w:lvlText w:val="%5."/>
      <w:lvlJc w:val="left"/>
      <w:pPr>
        <w:ind w:left="2957" w:hanging="360"/>
      </w:pPr>
    </w:lvl>
    <w:lvl w:ilvl="5" w:tplc="0816001B" w:tentative="1">
      <w:start w:val="1"/>
      <w:numFmt w:val="lowerRoman"/>
      <w:lvlText w:val="%6."/>
      <w:lvlJc w:val="right"/>
      <w:pPr>
        <w:ind w:left="3677" w:hanging="180"/>
      </w:pPr>
    </w:lvl>
    <w:lvl w:ilvl="6" w:tplc="0816000F" w:tentative="1">
      <w:start w:val="1"/>
      <w:numFmt w:val="decimal"/>
      <w:lvlText w:val="%7."/>
      <w:lvlJc w:val="left"/>
      <w:pPr>
        <w:ind w:left="4397" w:hanging="360"/>
      </w:pPr>
    </w:lvl>
    <w:lvl w:ilvl="7" w:tplc="08160019" w:tentative="1">
      <w:start w:val="1"/>
      <w:numFmt w:val="lowerLetter"/>
      <w:lvlText w:val="%8."/>
      <w:lvlJc w:val="left"/>
      <w:pPr>
        <w:ind w:left="5117" w:hanging="360"/>
      </w:pPr>
    </w:lvl>
    <w:lvl w:ilvl="8" w:tplc="0816001B" w:tentative="1">
      <w:start w:val="1"/>
      <w:numFmt w:val="lowerRoman"/>
      <w:lvlText w:val="%9."/>
      <w:lvlJc w:val="right"/>
      <w:pPr>
        <w:ind w:left="5837" w:hanging="180"/>
      </w:pPr>
    </w:lvl>
  </w:abstractNum>
  <w:abstractNum w:abstractNumId="4">
    <w:nsid w:val="2FA62954"/>
    <w:multiLevelType w:val="hybridMultilevel"/>
    <w:tmpl w:val="4E8CD2CA"/>
    <w:lvl w:ilvl="0" w:tplc="F5B837EC">
      <w:start w:val="1"/>
      <w:numFmt w:val="bullet"/>
      <w:lvlText w:val=""/>
      <w:lvlJc w:val="left"/>
      <w:pPr>
        <w:tabs>
          <w:tab w:val="num" w:pos="474"/>
        </w:tabs>
        <w:ind w:left="228" w:hanging="114"/>
      </w:pPr>
      <w:rPr>
        <w:rFonts w:ascii="Wingdings" w:hAnsi="Wingdings" w:hint="default"/>
      </w:rPr>
    </w:lvl>
    <w:lvl w:ilvl="1" w:tplc="0C0A0003">
      <w:start w:val="1"/>
      <w:numFmt w:val="bullet"/>
      <w:lvlText w:val="o"/>
      <w:lvlJc w:val="left"/>
      <w:pPr>
        <w:tabs>
          <w:tab w:val="num" w:pos="1441"/>
        </w:tabs>
        <w:ind w:left="1441" w:hanging="360"/>
      </w:pPr>
      <w:rPr>
        <w:rFonts w:ascii="Courier New" w:hAnsi="Courier New" w:hint="default"/>
      </w:rPr>
    </w:lvl>
    <w:lvl w:ilvl="2" w:tplc="0C0A0005" w:tentative="1">
      <w:start w:val="1"/>
      <w:numFmt w:val="bullet"/>
      <w:lvlText w:val=""/>
      <w:lvlJc w:val="left"/>
      <w:pPr>
        <w:tabs>
          <w:tab w:val="num" w:pos="2161"/>
        </w:tabs>
        <w:ind w:left="2161" w:hanging="360"/>
      </w:pPr>
      <w:rPr>
        <w:rFonts w:ascii="Wingdings" w:hAnsi="Wingdings" w:hint="default"/>
      </w:rPr>
    </w:lvl>
    <w:lvl w:ilvl="3" w:tplc="0C0A0001" w:tentative="1">
      <w:start w:val="1"/>
      <w:numFmt w:val="bullet"/>
      <w:lvlText w:val=""/>
      <w:lvlJc w:val="left"/>
      <w:pPr>
        <w:tabs>
          <w:tab w:val="num" w:pos="2881"/>
        </w:tabs>
        <w:ind w:left="2881" w:hanging="360"/>
      </w:pPr>
      <w:rPr>
        <w:rFonts w:ascii="Symbol" w:hAnsi="Symbol" w:hint="default"/>
      </w:rPr>
    </w:lvl>
    <w:lvl w:ilvl="4" w:tplc="0C0A0003" w:tentative="1">
      <w:start w:val="1"/>
      <w:numFmt w:val="bullet"/>
      <w:lvlText w:val="o"/>
      <w:lvlJc w:val="left"/>
      <w:pPr>
        <w:tabs>
          <w:tab w:val="num" w:pos="3601"/>
        </w:tabs>
        <w:ind w:left="3601" w:hanging="360"/>
      </w:pPr>
      <w:rPr>
        <w:rFonts w:ascii="Courier New" w:hAnsi="Courier New" w:hint="default"/>
      </w:rPr>
    </w:lvl>
    <w:lvl w:ilvl="5" w:tplc="0C0A0005" w:tentative="1">
      <w:start w:val="1"/>
      <w:numFmt w:val="bullet"/>
      <w:lvlText w:val=""/>
      <w:lvlJc w:val="left"/>
      <w:pPr>
        <w:tabs>
          <w:tab w:val="num" w:pos="4321"/>
        </w:tabs>
        <w:ind w:left="4321" w:hanging="360"/>
      </w:pPr>
      <w:rPr>
        <w:rFonts w:ascii="Wingdings" w:hAnsi="Wingdings" w:hint="default"/>
      </w:rPr>
    </w:lvl>
    <w:lvl w:ilvl="6" w:tplc="0C0A0001" w:tentative="1">
      <w:start w:val="1"/>
      <w:numFmt w:val="bullet"/>
      <w:lvlText w:val=""/>
      <w:lvlJc w:val="left"/>
      <w:pPr>
        <w:tabs>
          <w:tab w:val="num" w:pos="5041"/>
        </w:tabs>
        <w:ind w:left="5041" w:hanging="360"/>
      </w:pPr>
      <w:rPr>
        <w:rFonts w:ascii="Symbol" w:hAnsi="Symbol" w:hint="default"/>
      </w:rPr>
    </w:lvl>
    <w:lvl w:ilvl="7" w:tplc="0C0A0003" w:tentative="1">
      <w:start w:val="1"/>
      <w:numFmt w:val="bullet"/>
      <w:lvlText w:val="o"/>
      <w:lvlJc w:val="left"/>
      <w:pPr>
        <w:tabs>
          <w:tab w:val="num" w:pos="5761"/>
        </w:tabs>
        <w:ind w:left="5761" w:hanging="360"/>
      </w:pPr>
      <w:rPr>
        <w:rFonts w:ascii="Courier New" w:hAnsi="Courier New" w:hint="default"/>
      </w:rPr>
    </w:lvl>
    <w:lvl w:ilvl="8" w:tplc="0C0A0005" w:tentative="1">
      <w:start w:val="1"/>
      <w:numFmt w:val="bullet"/>
      <w:lvlText w:val=""/>
      <w:lvlJc w:val="left"/>
      <w:pPr>
        <w:tabs>
          <w:tab w:val="num" w:pos="6481"/>
        </w:tabs>
        <w:ind w:left="6481" w:hanging="360"/>
      </w:pPr>
      <w:rPr>
        <w:rFonts w:ascii="Wingdings" w:hAnsi="Wingdings" w:hint="default"/>
      </w:rPr>
    </w:lvl>
  </w:abstractNum>
  <w:abstractNum w:abstractNumId="5">
    <w:nsid w:val="32342804"/>
    <w:multiLevelType w:val="hybridMultilevel"/>
    <w:tmpl w:val="97784F52"/>
    <w:lvl w:ilvl="0" w:tplc="08160001">
      <w:start w:val="1"/>
      <w:numFmt w:val="bullet"/>
      <w:lvlText w:val=""/>
      <w:lvlJc w:val="left"/>
      <w:pPr>
        <w:ind w:left="578" w:hanging="360"/>
      </w:pPr>
      <w:rPr>
        <w:rFonts w:ascii="Symbol" w:hAnsi="Symbol" w:hint="default"/>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6">
    <w:nsid w:val="451D2B30"/>
    <w:multiLevelType w:val="hybridMultilevel"/>
    <w:tmpl w:val="DB84151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48A94D6E"/>
    <w:multiLevelType w:val="hybridMultilevel"/>
    <w:tmpl w:val="3A58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361B66"/>
    <w:multiLevelType w:val="hybridMultilevel"/>
    <w:tmpl w:val="BD0CFFF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CBF0173"/>
    <w:multiLevelType w:val="hybridMultilevel"/>
    <w:tmpl w:val="ABB26CFE"/>
    <w:lvl w:ilvl="0" w:tplc="08160003">
      <w:start w:val="1"/>
      <w:numFmt w:val="bullet"/>
      <w:lvlText w:val="o"/>
      <w:lvlJc w:val="left"/>
      <w:pPr>
        <w:ind w:left="1440" w:hanging="360"/>
      </w:pPr>
      <w:rPr>
        <w:rFonts w:ascii="Courier New" w:hAnsi="Courier New" w:cs="Courier New" w:hint="default"/>
      </w:rPr>
    </w:lvl>
    <w:lvl w:ilvl="1" w:tplc="08160003">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0">
    <w:nsid w:val="56D743EB"/>
    <w:multiLevelType w:val="hybridMultilevel"/>
    <w:tmpl w:val="45E0F29C"/>
    <w:lvl w:ilvl="0" w:tplc="8BB40410">
      <w:start w:val="1"/>
      <w:numFmt w:val="bullet"/>
      <w:lvlText w:val=""/>
      <w:lvlJc w:val="left"/>
      <w:pPr>
        <w:tabs>
          <w:tab w:val="num" w:pos="567"/>
        </w:tabs>
        <w:ind w:left="624" w:hanging="227"/>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E11F4D"/>
    <w:multiLevelType w:val="hybridMultilevel"/>
    <w:tmpl w:val="2160DE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5F120E74"/>
    <w:multiLevelType w:val="hybridMultilevel"/>
    <w:tmpl w:val="8D2C76B8"/>
    <w:lvl w:ilvl="0" w:tplc="6D46925E">
      <w:start w:val="1"/>
      <w:numFmt w:val="decimal"/>
      <w:lvlText w:val="%1)"/>
      <w:lvlJc w:val="left"/>
      <w:pPr>
        <w:ind w:left="814" w:hanging="360"/>
      </w:pPr>
      <w:rPr>
        <w:rFonts w:hint="default"/>
      </w:rPr>
    </w:lvl>
    <w:lvl w:ilvl="1" w:tplc="08160019">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13">
    <w:nsid w:val="661C13B8"/>
    <w:multiLevelType w:val="hybridMultilevel"/>
    <w:tmpl w:val="A97A19EC"/>
    <w:lvl w:ilvl="0" w:tplc="A7921F06">
      <w:start w:val="1"/>
      <w:numFmt w:val="decimal"/>
      <w:lvlText w:val="%1."/>
      <w:lvlJc w:val="left"/>
      <w:pPr>
        <w:ind w:left="360" w:hanging="360"/>
      </w:pPr>
      <w:rPr>
        <w:rFonts w:hint="default"/>
      </w:rPr>
    </w:lvl>
    <w:lvl w:ilvl="1" w:tplc="08160019" w:tentative="1">
      <w:start w:val="1"/>
      <w:numFmt w:val="lowerLetter"/>
      <w:lvlText w:val="%2."/>
      <w:lvlJc w:val="left"/>
      <w:pPr>
        <w:ind w:left="513" w:hanging="360"/>
      </w:pPr>
    </w:lvl>
    <w:lvl w:ilvl="2" w:tplc="0816001B" w:tentative="1">
      <w:start w:val="1"/>
      <w:numFmt w:val="lowerRoman"/>
      <w:lvlText w:val="%3."/>
      <w:lvlJc w:val="right"/>
      <w:pPr>
        <w:ind w:left="1233" w:hanging="180"/>
      </w:pPr>
    </w:lvl>
    <w:lvl w:ilvl="3" w:tplc="0816000F" w:tentative="1">
      <w:start w:val="1"/>
      <w:numFmt w:val="decimal"/>
      <w:lvlText w:val="%4."/>
      <w:lvlJc w:val="left"/>
      <w:pPr>
        <w:ind w:left="1953" w:hanging="360"/>
      </w:pPr>
    </w:lvl>
    <w:lvl w:ilvl="4" w:tplc="08160019" w:tentative="1">
      <w:start w:val="1"/>
      <w:numFmt w:val="lowerLetter"/>
      <w:lvlText w:val="%5."/>
      <w:lvlJc w:val="left"/>
      <w:pPr>
        <w:ind w:left="2673" w:hanging="360"/>
      </w:pPr>
    </w:lvl>
    <w:lvl w:ilvl="5" w:tplc="0816001B" w:tentative="1">
      <w:start w:val="1"/>
      <w:numFmt w:val="lowerRoman"/>
      <w:lvlText w:val="%6."/>
      <w:lvlJc w:val="right"/>
      <w:pPr>
        <w:ind w:left="3393" w:hanging="180"/>
      </w:pPr>
    </w:lvl>
    <w:lvl w:ilvl="6" w:tplc="0816000F" w:tentative="1">
      <w:start w:val="1"/>
      <w:numFmt w:val="decimal"/>
      <w:lvlText w:val="%7."/>
      <w:lvlJc w:val="left"/>
      <w:pPr>
        <w:ind w:left="4113" w:hanging="360"/>
      </w:pPr>
    </w:lvl>
    <w:lvl w:ilvl="7" w:tplc="08160019" w:tentative="1">
      <w:start w:val="1"/>
      <w:numFmt w:val="lowerLetter"/>
      <w:lvlText w:val="%8."/>
      <w:lvlJc w:val="left"/>
      <w:pPr>
        <w:ind w:left="4833" w:hanging="360"/>
      </w:pPr>
    </w:lvl>
    <w:lvl w:ilvl="8" w:tplc="0816001B" w:tentative="1">
      <w:start w:val="1"/>
      <w:numFmt w:val="lowerRoman"/>
      <w:lvlText w:val="%9."/>
      <w:lvlJc w:val="right"/>
      <w:pPr>
        <w:ind w:left="5553" w:hanging="180"/>
      </w:pPr>
    </w:lvl>
  </w:abstractNum>
  <w:abstractNum w:abstractNumId="14">
    <w:nsid w:val="6DFC2136"/>
    <w:multiLevelType w:val="hybridMultilevel"/>
    <w:tmpl w:val="823EE274"/>
    <w:lvl w:ilvl="0" w:tplc="BF14D37A">
      <w:start w:val="1"/>
      <w:numFmt w:val="decimal"/>
      <w:lvlText w:val="%1)"/>
      <w:lvlJc w:val="left"/>
      <w:pPr>
        <w:ind w:left="785" w:hanging="360"/>
      </w:pPr>
      <w:rPr>
        <w:rFonts w:hint="default"/>
        <w:w w:val="113"/>
      </w:rPr>
    </w:lvl>
    <w:lvl w:ilvl="1" w:tplc="08160019" w:tentative="1">
      <w:start w:val="1"/>
      <w:numFmt w:val="lowerLetter"/>
      <w:lvlText w:val="%2."/>
      <w:lvlJc w:val="left"/>
      <w:pPr>
        <w:ind w:left="1505" w:hanging="360"/>
      </w:pPr>
    </w:lvl>
    <w:lvl w:ilvl="2" w:tplc="0816001B" w:tentative="1">
      <w:start w:val="1"/>
      <w:numFmt w:val="lowerRoman"/>
      <w:lvlText w:val="%3."/>
      <w:lvlJc w:val="right"/>
      <w:pPr>
        <w:ind w:left="2225" w:hanging="180"/>
      </w:pPr>
    </w:lvl>
    <w:lvl w:ilvl="3" w:tplc="0816000F" w:tentative="1">
      <w:start w:val="1"/>
      <w:numFmt w:val="decimal"/>
      <w:lvlText w:val="%4."/>
      <w:lvlJc w:val="left"/>
      <w:pPr>
        <w:ind w:left="2945" w:hanging="360"/>
      </w:pPr>
    </w:lvl>
    <w:lvl w:ilvl="4" w:tplc="08160019" w:tentative="1">
      <w:start w:val="1"/>
      <w:numFmt w:val="lowerLetter"/>
      <w:lvlText w:val="%5."/>
      <w:lvlJc w:val="left"/>
      <w:pPr>
        <w:ind w:left="3665" w:hanging="360"/>
      </w:pPr>
    </w:lvl>
    <w:lvl w:ilvl="5" w:tplc="0816001B" w:tentative="1">
      <w:start w:val="1"/>
      <w:numFmt w:val="lowerRoman"/>
      <w:lvlText w:val="%6."/>
      <w:lvlJc w:val="right"/>
      <w:pPr>
        <w:ind w:left="4385" w:hanging="180"/>
      </w:pPr>
    </w:lvl>
    <w:lvl w:ilvl="6" w:tplc="0816000F" w:tentative="1">
      <w:start w:val="1"/>
      <w:numFmt w:val="decimal"/>
      <w:lvlText w:val="%7."/>
      <w:lvlJc w:val="left"/>
      <w:pPr>
        <w:ind w:left="5105" w:hanging="360"/>
      </w:pPr>
    </w:lvl>
    <w:lvl w:ilvl="7" w:tplc="08160019" w:tentative="1">
      <w:start w:val="1"/>
      <w:numFmt w:val="lowerLetter"/>
      <w:lvlText w:val="%8."/>
      <w:lvlJc w:val="left"/>
      <w:pPr>
        <w:ind w:left="5825" w:hanging="360"/>
      </w:pPr>
    </w:lvl>
    <w:lvl w:ilvl="8" w:tplc="0816001B" w:tentative="1">
      <w:start w:val="1"/>
      <w:numFmt w:val="lowerRoman"/>
      <w:lvlText w:val="%9."/>
      <w:lvlJc w:val="right"/>
      <w:pPr>
        <w:ind w:left="6545" w:hanging="180"/>
      </w:pPr>
    </w:lvl>
  </w:abstractNum>
  <w:abstractNum w:abstractNumId="15">
    <w:nsid w:val="792266DF"/>
    <w:multiLevelType w:val="hybridMultilevel"/>
    <w:tmpl w:val="0EA41E42"/>
    <w:lvl w:ilvl="0" w:tplc="19006464">
      <w:start w:val="1"/>
      <w:numFmt w:val="upperLetter"/>
      <w:lvlText w:val="%1-"/>
      <w:lvlJc w:val="left"/>
      <w:pPr>
        <w:ind w:left="-207" w:hanging="360"/>
      </w:pPr>
      <w:rPr>
        <w:rFonts w:hint="default"/>
        <w:b/>
      </w:rPr>
    </w:lvl>
    <w:lvl w:ilvl="1" w:tplc="08160019" w:tentative="1">
      <w:start w:val="1"/>
      <w:numFmt w:val="lowerLetter"/>
      <w:lvlText w:val="%2."/>
      <w:lvlJc w:val="left"/>
      <w:pPr>
        <w:ind w:left="513" w:hanging="360"/>
      </w:pPr>
    </w:lvl>
    <w:lvl w:ilvl="2" w:tplc="0816001B" w:tentative="1">
      <w:start w:val="1"/>
      <w:numFmt w:val="lowerRoman"/>
      <w:lvlText w:val="%3."/>
      <w:lvlJc w:val="right"/>
      <w:pPr>
        <w:ind w:left="1233" w:hanging="180"/>
      </w:pPr>
    </w:lvl>
    <w:lvl w:ilvl="3" w:tplc="0816000F" w:tentative="1">
      <w:start w:val="1"/>
      <w:numFmt w:val="decimal"/>
      <w:lvlText w:val="%4."/>
      <w:lvlJc w:val="left"/>
      <w:pPr>
        <w:ind w:left="1953" w:hanging="360"/>
      </w:pPr>
    </w:lvl>
    <w:lvl w:ilvl="4" w:tplc="08160019" w:tentative="1">
      <w:start w:val="1"/>
      <w:numFmt w:val="lowerLetter"/>
      <w:lvlText w:val="%5."/>
      <w:lvlJc w:val="left"/>
      <w:pPr>
        <w:ind w:left="2673" w:hanging="360"/>
      </w:pPr>
    </w:lvl>
    <w:lvl w:ilvl="5" w:tplc="0816001B" w:tentative="1">
      <w:start w:val="1"/>
      <w:numFmt w:val="lowerRoman"/>
      <w:lvlText w:val="%6."/>
      <w:lvlJc w:val="right"/>
      <w:pPr>
        <w:ind w:left="3393" w:hanging="180"/>
      </w:pPr>
    </w:lvl>
    <w:lvl w:ilvl="6" w:tplc="0816000F" w:tentative="1">
      <w:start w:val="1"/>
      <w:numFmt w:val="decimal"/>
      <w:lvlText w:val="%7."/>
      <w:lvlJc w:val="left"/>
      <w:pPr>
        <w:ind w:left="4113" w:hanging="360"/>
      </w:pPr>
    </w:lvl>
    <w:lvl w:ilvl="7" w:tplc="08160019" w:tentative="1">
      <w:start w:val="1"/>
      <w:numFmt w:val="lowerLetter"/>
      <w:lvlText w:val="%8."/>
      <w:lvlJc w:val="left"/>
      <w:pPr>
        <w:ind w:left="4833" w:hanging="360"/>
      </w:pPr>
    </w:lvl>
    <w:lvl w:ilvl="8" w:tplc="0816001B" w:tentative="1">
      <w:start w:val="1"/>
      <w:numFmt w:val="lowerRoman"/>
      <w:lvlText w:val="%9."/>
      <w:lvlJc w:val="right"/>
      <w:pPr>
        <w:ind w:left="5553" w:hanging="180"/>
      </w:pPr>
    </w:lvl>
  </w:abstractNum>
  <w:abstractNum w:abstractNumId="16">
    <w:nsid w:val="7D126D6D"/>
    <w:multiLevelType w:val="hybridMultilevel"/>
    <w:tmpl w:val="BA2000E4"/>
    <w:lvl w:ilvl="0" w:tplc="9FCC0730">
      <w:start w:val="3"/>
      <w:numFmt w:val="upperLetter"/>
      <w:lvlText w:val="%1-"/>
      <w:lvlJc w:val="left"/>
      <w:pPr>
        <w:ind w:left="-207" w:hanging="360"/>
      </w:pPr>
      <w:rPr>
        <w:rFonts w:hint="default"/>
        <w:b/>
      </w:rPr>
    </w:lvl>
    <w:lvl w:ilvl="1" w:tplc="08160019" w:tentative="1">
      <w:start w:val="1"/>
      <w:numFmt w:val="lowerLetter"/>
      <w:lvlText w:val="%2."/>
      <w:lvlJc w:val="left"/>
      <w:pPr>
        <w:ind w:left="513" w:hanging="360"/>
      </w:pPr>
    </w:lvl>
    <w:lvl w:ilvl="2" w:tplc="0816001B" w:tentative="1">
      <w:start w:val="1"/>
      <w:numFmt w:val="lowerRoman"/>
      <w:lvlText w:val="%3."/>
      <w:lvlJc w:val="right"/>
      <w:pPr>
        <w:ind w:left="1233" w:hanging="180"/>
      </w:pPr>
    </w:lvl>
    <w:lvl w:ilvl="3" w:tplc="0816000F" w:tentative="1">
      <w:start w:val="1"/>
      <w:numFmt w:val="decimal"/>
      <w:lvlText w:val="%4."/>
      <w:lvlJc w:val="left"/>
      <w:pPr>
        <w:ind w:left="1953" w:hanging="360"/>
      </w:pPr>
    </w:lvl>
    <w:lvl w:ilvl="4" w:tplc="08160019" w:tentative="1">
      <w:start w:val="1"/>
      <w:numFmt w:val="lowerLetter"/>
      <w:lvlText w:val="%5."/>
      <w:lvlJc w:val="left"/>
      <w:pPr>
        <w:ind w:left="2673" w:hanging="360"/>
      </w:pPr>
    </w:lvl>
    <w:lvl w:ilvl="5" w:tplc="0816001B" w:tentative="1">
      <w:start w:val="1"/>
      <w:numFmt w:val="lowerRoman"/>
      <w:lvlText w:val="%6."/>
      <w:lvlJc w:val="right"/>
      <w:pPr>
        <w:ind w:left="3393" w:hanging="180"/>
      </w:pPr>
    </w:lvl>
    <w:lvl w:ilvl="6" w:tplc="0816000F" w:tentative="1">
      <w:start w:val="1"/>
      <w:numFmt w:val="decimal"/>
      <w:lvlText w:val="%7."/>
      <w:lvlJc w:val="left"/>
      <w:pPr>
        <w:ind w:left="4113" w:hanging="360"/>
      </w:pPr>
    </w:lvl>
    <w:lvl w:ilvl="7" w:tplc="08160019" w:tentative="1">
      <w:start w:val="1"/>
      <w:numFmt w:val="lowerLetter"/>
      <w:lvlText w:val="%8."/>
      <w:lvlJc w:val="left"/>
      <w:pPr>
        <w:ind w:left="4833" w:hanging="360"/>
      </w:pPr>
    </w:lvl>
    <w:lvl w:ilvl="8" w:tplc="0816001B" w:tentative="1">
      <w:start w:val="1"/>
      <w:numFmt w:val="lowerRoman"/>
      <w:lvlText w:val="%9."/>
      <w:lvlJc w:val="right"/>
      <w:pPr>
        <w:ind w:left="5553" w:hanging="180"/>
      </w:pPr>
    </w:lvl>
  </w:abstractNum>
  <w:abstractNum w:abstractNumId="17">
    <w:nsid w:val="7D515F8B"/>
    <w:multiLevelType w:val="hybridMultilevel"/>
    <w:tmpl w:val="B9B4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C1E93"/>
    <w:multiLevelType w:val="hybridMultilevel"/>
    <w:tmpl w:val="8A1CEA34"/>
    <w:lvl w:ilvl="0" w:tplc="E5C20762">
      <w:start w:val="1"/>
      <w:numFmt w:val="upperLetter"/>
      <w:lvlText w:val="%1)"/>
      <w:lvlJc w:val="left"/>
      <w:pPr>
        <w:ind w:left="475" w:hanging="360"/>
      </w:pPr>
      <w:rPr>
        <w:rFonts w:hint="default"/>
        <w:color w:val="2A2D2F"/>
      </w:rPr>
    </w:lvl>
    <w:lvl w:ilvl="1" w:tplc="08160019" w:tentative="1">
      <w:start w:val="1"/>
      <w:numFmt w:val="lowerLetter"/>
      <w:lvlText w:val="%2."/>
      <w:lvlJc w:val="left"/>
      <w:pPr>
        <w:ind w:left="1195" w:hanging="360"/>
      </w:pPr>
    </w:lvl>
    <w:lvl w:ilvl="2" w:tplc="0816001B" w:tentative="1">
      <w:start w:val="1"/>
      <w:numFmt w:val="lowerRoman"/>
      <w:lvlText w:val="%3."/>
      <w:lvlJc w:val="right"/>
      <w:pPr>
        <w:ind w:left="1915" w:hanging="180"/>
      </w:pPr>
    </w:lvl>
    <w:lvl w:ilvl="3" w:tplc="0816000F" w:tentative="1">
      <w:start w:val="1"/>
      <w:numFmt w:val="decimal"/>
      <w:lvlText w:val="%4."/>
      <w:lvlJc w:val="left"/>
      <w:pPr>
        <w:ind w:left="2635" w:hanging="360"/>
      </w:pPr>
    </w:lvl>
    <w:lvl w:ilvl="4" w:tplc="08160019" w:tentative="1">
      <w:start w:val="1"/>
      <w:numFmt w:val="lowerLetter"/>
      <w:lvlText w:val="%5."/>
      <w:lvlJc w:val="left"/>
      <w:pPr>
        <w:ind w:left="3355" w:hanging="360"/>
      </w:pPr>
    </w:lvl>
    <w:lvl w:ilvl="5" w:tplc="0816001B" w:tentative="1">
      <w:start w:val="1"/>
      <w:numFmt w:val="lowerRoman"/>
      <w:lvlText w:val="%6."/>
      <w:lvlJc w:val="right"/>
      <w:pPr>
        <w:ind w:left="4075" w:hanging="180"/>
      </w:pPr>
    </w:lvl>
    <w:lvl w:ilvl="6" w:tplc="0816000F" w:tentative="1">
      <w:start w:val="1"/>
      <w:numFmt w:val="decimal"/>
      <w:lvlText w:val="%7."/>
      <w:lvlJc w:val="left"/>
      <w:pPr>
        <w:ind w:left="4795" w:hanging="360"/>
      </w:pPr>
    </w:lvl>
    <w:lvl w:ilvl="7" w:tplc="08160019" w:tentative="1">
      <w:start w:val="1"/>
      <w:numFmt w:val="lowerLetter"/>
      <w:lvlText w:val="%8."/>
      <w:lvlJc w:val="left"/>
      <w:pPr>
        <w:ind w:left="5515" w:hanging="360"/>
      </w:pPr>
    </w:lvl>
    <w:lvl w:ilvl="8" w:tplc="0816001B" w:tentative="1">
      <w:start w:val="1"/>
      <w:numFmt w:val="lowerRoman"/>
      <w:lvlText w:val="%9."/>
      <w:lvlJc w:val="right"/>
      <w:pPr>
        <w:ind w:left="6235" w:hanging="180"/>
      </w:pPr>
    </w:lvl>
  </w:abstractNum>
  <w:num w:numId="1">
    <w:abstractNumId w:val="11"/>
  </w:num>
  <w:num w:numId="2">
    <w:abstractNumId w:val="7"/>
  </w:num>
  <w:num w:numId="3">
    <w:abstractNumId w:val="17"/>
  </w:num>
  <w:num w:numId="4">
    <w:abstractNumId w:val="1"/>
  </w:num>
  <w:num w:numId="5">
    <w:abstractNumId w:val="13"/>
  </w:num>
  <w:num w:numId="6">
    <w:abstractNumId w:val="15"/>
  </w:num>
  <w:num w:numId="7">
    <w:abstractNumId w:val="3"/>
  </w:num>
  <w:num w:numId="8">
    <w:abstractNumId w:val="16"/>
  </w:num>
  <w:num w:numId="9">
    <w:abstractNumId w:val="5"/>
  </w:num>
  <w:num w:numId="10">
    <w:abstractNumId w:val="10"/>
  </w:num>
  <w:num w:numId="11">
    <w:abstractNumId w:val="8"/>
  </w:num>
  <w:num w:numId="12">
    <w:abstractNumId w:val="9"/>
  </w:num>
  <w:num w:numId="13">
    <w:abstractNumId w:val="4"/>
  </w:num>
  <w:num w:numId="14">
    <w:abstractNumId w:val="18"/>
  </w:num>
  <w:num w:numId="15">
    <w:abstractNumId w:val="12"/>
  </w:num>
  <w:num w:numId="16">
    <w:abstractNumId w:val="0"/>
  </w:num>
  <w:num w:numId="17">
    <w:abstractNumId w:val="2"/>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9698"/>
  </w:hdrShapeDefaults>
  <w:footnotePr>
    <w:footnote w:id="-1"/>
    <w:footnote w:id="0"/>
  </w:footnotePr>
  <w:endnotePr>
    <w:endnote w:id="-1"/>
    <w:endnote w:id="0"/>
  </w:endnotePr>
  <w:compat/>
  <w:rsids>
    <w:rsidRoot w:val="0002119F"/>
    <w:rsid w:val="0002119F"/>
    <w:rsid w:val="001617F1"/>
    <w:rsid w:val="001816D5"/>
    <w:rsid w:val="001C3497"/>
    <w:rsid w:val="00250E41"/>
    <w:rsid w:val="00274BDB"/>
    <w:rsid w:val="002D7642"/>
    <w:rsid w:val="0034071F"/>
    <w:rsid w:val="00354A44"/>
    <w:rsid w:val="003A615D"/>
    <w:rsid w:val="003E72AC"/>
    <w:rsid w:val="00460527"/>
    <w:rsid w:val="004C20BC"/>
    <w:rsid w:val="004D3C29"/>
    <w:rsid w:val="004F4688"/>
    <w:rsid w:val="005010AB"/>
    <w:rsid w:val="005021AF"/>
    <w:rsid w:val="00552C11"/>
    <w:rsid w:val="00557EBF"/>
    <w:rsid w:val="00564F77"/>
    <w:rsid w:val="005806E6"/>
    <w:rsid w:val="00612CDD"/>
    <w:rsid w:val="006274FC"/>
    <w:rsid w:val="006776CF"/>
    <w:rsid w:val="006C4491"/>
    <w:rsid w:val="006D6054"/>
    <w:rsid w:val="006F50CB"/>
    <w:rsid w:val="0072407F"/>
    <w:rsid w:val="00845131"/>
    <w:rsid w:val="008504E6"/>
    <w:rsid w:val="008B50B0"/>
    <w:rsid w:val="008E2CD1"/>
    <w:rsid w:val="00915DCA"/>
    <w:rsid w:val="00937FAA"/>
    <w:rsid w:val="0098757E"/>
    <w:rsid w:val="009D0635"/>
    <w:rsid w:val="009D2566"/>
    <w:rsid w:val="00A07BE3"/>
    <w:rsid w:val="00A40121"/>
    <w:rsid w:val="00A94F37"/>
    <w:rsid w:val="00B215F8"/>
    <w:rsid w:val="00C158F8"/>
    <w:rsid w:val="00C175BB"/>
    <w:rsid w:val="00C52748"/>
    <w:rsid w:val="00C53591"/>
    <w:rsid w:val="00C535D3"/>
    <w:rsid w:val="00C72DE8"/>
    <w:rsid w:val="00C745A9"/>
    <w:rsid w:val="00D00F9C"/>
    <w:rsid w:val="00D71F87"/>
    <w:rsid w:val="00D93801"/>
    <w:rsid w:val="00E27FAB"/>
    <w:rsid w:val="00E318F4"/>
    <w:rsid w:val="00E566B9"/>
    <w:rsid w:val="00F14986"/>
    <w:rsid w:val="00F457DE"/>
    <w:rsid w:val="00FA71E5"/>
    <w:rsid w:val="00FE33A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9F"/>
    <w:pPr>
      <w:spacing w:after="0" w:line="240" w:lineRule="auto"/>
    </w:pPr>
    <w:rPr>
      <w:rFonts w:ascii="Times New Roman" w:eastAsia="Times New Roman" w:hAnsi="Times New Roman"/>
      <w:color w:val="000000"/>
      <w:sz w:val="24"/>
      <w:szCs w:val="24"/>
      <w:lang w:eastAsia="pt-PT"/>
    </w:rPr>
  </w:style>
  <w:style w:type="paragraph" w:styleId="Ttulo2">
    <w:name w:val="heading 2"/>
    <w:basedOn w:val="Normal"/>
    <w:next w:val="Normal"/>
    <w:link w:val="Ttulo2Carcter"/>
    <w:qFormat/>
    <w:rsid w:val="009D0635"/>
    <w:pPr>
      <w:keepNext/>
      <w:spacing w:before="240" w:after="60"/>
      <w:outlineLvl w:val="1"/>
    </w:pPr>
    <w:rPr>
      <w:rFonts w:ascii="Arial" w:eastAsia="MS Mincho" w:hAnsi="Arial" w:cs="Arial"/>
      <w:b/>
      <w:bCs/>
      <w:i/>
      <w:iCs/>
      <w:color w:val="auto"/>
      <w:sz w:val="28"/>
      <w:szCs w:val="28"/>
      <w:lang w:eastAsia="ja-JP"/>
    </w:rPr>
  </w:style>
  <w:style w:type="paragraph" w:styleId="Ttulo4">
    <w:name w:val="heading 4"/>
    <w:basedOn w:val="Normal"/>
    <w:next w:val="Normal"/>
    <w:link w:val="Ttulo4Carcter"/>
    <w:qFormat/>
    <w:rsid w:val="009D0635"/>
    <w:pPr>
      <w:keepNext/>
      <w:spacing w:before="240" w:after="60"/>
      <w:outlineLvl w:val="3"/>
    </w:pPr>
    <w:rPr>
      <w:rFonts w:eastAsia="MS Mincho"/>
      <w:b/>
      <w:bCs/>
      <w:color w:val="auto"/>
      <w:sz w:val="28"/>
      <w:szCs w:val="28"/>
      <w:lang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2119F"/>
    <w:pPr>
      <w:ind w:left="708"/>
    </w:pPr>
    <w:rPr>
      <w:color w:val="auto"/>
    </w:rPr>
  </w:style>
  <w:style w:type="paragraph" w:styleId="Cabealho">
    <w:name w:val="header"/>
    <w:basedOn w:val="Normal"/>
    <w:link w:val="CabealhoCarcter"/>
    <w:uiPriority w:val="99"/>
    <w:unhideWhenUsed/>
    <w:rsid w:val="0002119F"/>
    <w:pPr>
      <w:tabs>
        <w:tab w:val="center" w:pos="4252"/>
        <w:tab w:val="right" w:pos="8504"/>
      </w:tabs>
    </w:pPr>
  </w:style>
  <w:style w:type="character" w:customStyle="1" w:styleId="CabealhoCarcter">
    <w:name w:val="Cabeçalho Carácter"/>
    <w:basedOn w:val="Tipodeletrapredefinidodopargrafo"/>
    <w:link w:val="Cabealho"/>
    <w:uiPriority w:val="99"/>
    <w:rsid w:val="0002119F"/>
    <w:rPr>
      <w:rFonts w:ascii="Times New Roman" w:eastAsia="Times New Roman" w:hAnsi="Times New Roman"/>
      <w:bCs w:val="0"/>
      <w:color w:val="000000"/>
      <w:sz w:val="24"/>
      <w:szCs w:val="24"/>
      <w:lang w:eastAsia="pt-PT"/>
    </w:rPr>
  </w:style>
  <w:style w:type="paragraph" w:styleId="Rodap">
    <w:name w:val="footer"/>
    <w:basedOn w:val="Normal"/>
    <w:link w:val="RodapCarcter"/>
    <w:uiPriority w:val="99"/>
    <w:unhideWhenUsed/>
    <w:rsid w:val="0002119F"/>
    <w:pPr>
      <w:tabs>
        <w:tab w:val="center" w:pos="4252"/>
        <w:tab w:val="right" w:pos="8504"/>
      </w:tabs>
    </w:pPr>
  </w:style>
  <w:style w:type="character" w:customStyle="1" w:styleId="RodapCarcter">
    <w:name w:val="Rodapé Carácter"/>
    <w:basedOn w:val="Tipodeletrapredefinidodopargrafo"/>
    <w:link w:val="Rodap"/>
    <w:uiPriority w:val="99"/>
    <w:rsid w:val="0002119F"/>
    <w:rPr>
      <w:rFonts w:ascii="Times New Roman" w:eastAsia="Times New Roman" w:hAnsi="Times New Roman"/>
      <w:bCs w:val="0"/>
      <w:color w:val="000000"/>
      <w:sz w:val="24"/>
      <w:szCs w:val="24"/>
      <w:lang w:eastAsia="pt-PT"/>
    </w:rPr>
  </w:style>
  <w:style w:type="paragraph" w:styleId="Textodebalo">
    <w:name w:val="Balloon Text"/>
    <w:basedOn w:val="Normal"/>
    <w:link w:val="TextodebaloCarcter"/>
    <w:uiPriority w:val="99"/>
    <w:semiHidden/>
    <w:unhideWhenUsed/>
    <w:rsid w:val="0002119F"/>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2119F"/>
    <w:rPr>
      <w:rFonts w:ascii="Tahoma" w:eastAsia="Times New Roman" w:hAnsi="Tahoma" w:cs="Tahoma"/>
      <w:bCs w:val="0"/>
      <w:color w:val="000000"/>
      <w:sz w:val="16"/>
      <w:szCs w:val="16"/>
      <w:lang w:eastAsia="pt-PT"/>
    </w:rPr>
  </w:style>
  <w:style w:type="character" w:styleId="Hiperligao">
    <w:name w:val="Hyperlink"/>
    <w:basedOn w:val="Tipodeletrapredefinidodopargrafo"/>
    <w:unhideWhenUsed/>
    <w:rsid w:val="008E2CD1"/>
    <w:rPr>
      <w:color w:val="0000FF"/>
      <w:u w:val="single"/>
    </w:rPr>
  </w:style>
  <w:style w:type="paragraph" w:styleId="NormalWeb">
    <w:name w:val="Normal (Web)"/>
    <w:basedOn w:val="Normal"/>
    <w:rsid w:val="009D0635"/>
    <w:pPr>
      <w:spacing w:before="100" w:beforeAutospacing="1" w:after="100" w:afterAutospacing="1"/>
    </w:pPr>
    <w:rPr>
      <w:rFonts w:eastAsia="MS Mincho"/>
      <w:snapToGrid w:val="0"/>
      <w:color w:val="auto"/>
      <w:lang w:val="en-US"/>
    </w:rPr>
  </w:style>
  <w:style w:type="character" w:styleId="Forte">
    <w:name w:val="Strong"/>
    <w:basedOn w:val="Tipodeletrapredefinidodopargrafo"/>
    <w:qFormat/>
    <w:rsid w:val="009D0635"/>
    <w:rPr>
      <w:rFonts w:cs="Times New Roman"/>
      <w:b/>
      <w:bCs/>
    </w:rPr>
  </w:style>
  <w:style w:type="paragraph" w:styleId="Corpodetexto">
    <w:name w:val="Body Text"/>
    <w:basedOn w:val="Normal"/>
    <w:link w:val="CorpodetextoCarcter"/>
    <w:rsid w:val="009D0635"/>
    <w:pPr>
      <w:spacing w:after="120"/>
    </w:pPr>
    <w:rPr>
      <w:rFonts w:eastAsia="MS Mincho"/>
      <w:color w:val="auto"/>
      <w:lang w:eastAsia="ja-JP"/>
    </w:rPr>
  </w:style>
  <w:style w:type="character" w:customStyle="1" w:styleId="CorpodetextoCarcter">
    <w:name w:val="Corpo de texto Carácter"/>
    <w:basedOn w:val="Tipodeletrapredefinidodopargrafo"/>
    <w:link w:val="Corpodetexto"/>
    <w:rsid w:val="009D0635"/>
    <w:rPr>
      <w:rFonts w:ascii="Times New Roman" w:eastAsia="MS Mincho" w:hAnsi="Times New Roman"/>
      <w:bCs w:val="0"/>
      <w:sz w:val="24"/>
      <w:szCs w:val="24"/>
      <w:lang w:eastAsia="ja-JP"/>
    </w:rPr>
  </w:style>
  <w:style w:type="character" w:customStyle="1" w:styleId="Ttulo2Carcter">
    <w:name w:val="Título 2 Carácter"/>
    <w:basedOn w:val="Tipodeletrapredefinidodopargrafo"/>
    <w:link w:val="Ttulo2"/>
    <w:rsid w:val="009D0635"/>
    <w:rPr>
      <w:rFonts w:ascii="Arial" w:eastAsia="MS Mincho" w:hAnsi="Arial" w:cs="Arial"/>
      <w:b/>
      <w:i/>
      <w:iCs/>
      <w:sz w:val="28"/>
      <w:szCs w:val="28"/>
      <w:lang w:eastAsia="ja-JP"/>
    </w:rPr>
  </w:style>
  <w:style w:type="character" w:customStyle="1" w:styleId="Ttulo4Carcter">
    <w:name w:val="Título 4 Carácter"/>
    <w:basedOn w:val="Tipodeletrapredefinidodopargrafo"/>
    <w:link w:val="Ttulo4"/>
    <w:rsid w:val="009D0635"/>
    <w:rPr>
      <w:rFonts w:ascii="Times New Roman" w:eastAsia="MS Mincho" w:hAnsi="Times New Roman"/>
      <w:b/>
      <w:sz w:val="28"/>
      <w:szCs w:val="28"/>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DDBE3-411E-41B9-91A8-539AFF4E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5260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2012-12-04T13:57:00Z</cp:lastPrinted>
  <dcterms:created xsi:type="dcterms:W3CDTF">2012-12-06T11:50:00Z</dcterms:created>
  <dcterms:modified xsi:type="dcterms:W3CDTF">2012-12-06T11:50:00Z</dcterms:modified>
</cp:coreProperties>
</file>